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266"/>
        <w:gridCol w:w="59"/>
        <w:gridCol w:w="729"/>
        <w:gridCol w:w="353"/>
        <w:gridCol w:w="919"/>
        <w:gridCol w:w="629"/>
        <w:gridCol w:w="713"/>
        <w:gridCol w:w="587"/>
        <w:gridCol w:w="686"/>
        <w:gridCol w:w="1314"/>
        <w:gridCol w:w="271"/>
        <w:gridCol w:w="2043"/>
      </w:tblGrid>
      <w:tr w:rsidR="00630CAF" w:rsidRPr="00630CAF" w14:paraId="7AA289FE" w14:textId="77777777" w:rsidTr="00817D0C">
        <w:tc>
          <w:tcPr>
            <w:tcW w:w="1003" w:type="dxa"/>
            <w:shd w:val="clear" w:color="auto" w:fill="C5E0B3" w:themeFill="accent6" w:themeFillTint="66"/>
            <w:vAlign w:val="center"/>
          </w:tcPr>
          <w:p w14:paraId="344CC8B4" w14:textId="500BA721" w:rsidR="00630CAF" w:rsidRPr="004C0B27" w:rsidRDefault="00630CAF" w:rsidP="005A1D8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505D75">
              <w:rPr>
                <w:rFonts w:ascii="Tahoma" w:hAnsi="Tahoma" w:cs="Tahoma"/>
                <w:b/>
                <w:bCs/>
                <w:sz w:val="28"/>
                <w:szCs w:val="28"/>
              </w:rPr>
              <w:t>Fase</w:t>
            </w:r>
          </w:p>
        </w:tc>
        <w:tc>
          <w:tcPr>
            <w:tcW w:w="957" w:type="dxa"/>
            <w:gridSpan w:val="3"/>
            <w:vAlign w:val="center"/>
          </w:tcPr>
          <w:p w14:paraId="00BC6880" w14:textId="47827EC8" w:rsidR="00630CAF" w:rsidRPr="00817D0C" w:rsidRDefault="00E352E5" w:rsidP="005A1D85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817D0C">
              <w:rPr>
                <w:rFonts w:ascii="Tahoma" w:hAnsi="Tahoma" w:cs="Tahom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41" w:type="dxa"/>
            <w:gridSpan w:val="3"/>
            <w:shd w:val="clear" w:color="auto" w:fill="C5E0B3" w:themeFill="accent6" w:themeFillTint="66"/>
            <w:vAlign w:val="center"/>
          </w:tcPr>
          <w:p w14:paraId="5701B870" w14:textId="6D4EFB40" w:rsidR="00630CAF" w:rsidRPr="004C0B27" w:rsidRDefault="00630CAF" w:rsidP="005A1D8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vAlign w:val="center"/>
          </w:tcPr>
          <w:p w14:paraId="780D7488" w14:textId="71AA413E" w:rsidR="00630CAF" w:rsidRPr="00817D0C" w:rsidRDefault="008160DA" w:rsidP="005A1D85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  <w:r w:rsidR="00817D0C">
              <w:rPr>
                <w:rFonts w:ascii="Tahoma" w:hAnsi="Tahoma" w:cs="Tahoma"/>
                <w:b/>
                <w:bCs/>
                <w:sz w:val="32"/>
                <w:szCs w:val="32"/>
              </w:rPr>
              <w:t>°</w:t>
            </w:r>
          </w:p>
        </w:tc>
        <w:tc>
          <w:tcPr>
            <w:tcW w:w="1342" w:type="dxa"/>
            <w:gridSpan w:val="2"/>
            <w:shd w:val="clear" w:color="auto" w:fill="C5E0B3" w:themeFill="accent6" w:themeFillTint="66"/>
            <w:vAlign w:val="center"/>
          </w:tcPr>
          <w:p w14:paraId="373C7487" w14:textId="6E450C7F" w:rsidR="00630CAF" w:rsidRPr="004C0B27" w:rsidRDefault="00630CAF" w:rsidP="005A1D8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5"/>
            <w:shd w:val="clear" w:color="auto" w:fill="66CCFF"/>
            <w:vAlign w:val="center"/>
          </w:tcPr>
          <w:p w14:paraId="6C685C1C" w14:textId="7F021DDC" w:rsidR="00630CAF" w:rsidRPr="00817D0C" w:rsidRDefault="00B869E8" w:rsidP="005A1D8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817D0C">
              <w:rPr>
                <w:rFonts w:ascii="Tahoma" w:hAnsi="Tahoma" w:cs="Tahoma"/>
                <w:sz w:val="32"/>
                <w:szCs w:val="32"/>
              </w:rPr>
              <w:t xml:space="preserve">Ética, </w:t>
            </w:r>
            <w:r w:rsidR="00F17C58" w:rsidRPr="00817D0C">
              <w:rPr>
                <w:rFonts w:ascii="Tahoma" w:hAnsi="Tahoma" w:cs="Tahoma"/>
                <w:sz w:val="32"/>
                <w:szCs w:val="32"/>
              </w:rPr>
              <w:t>n</w:t>
            </w:r>
            <w:r w:rsidRPr="00817D0C">
              <w:rPr>
                <w:rFonts w:ascii="Tahoma" w:hAnsi="Tahoma" w:cs="Tahoma"/>
                <w:sz w:val="32"/>
                <w:szCs w:val="32"/>
              </w:rPr>
              <w:t xml:space="preserve">aturaleza y </w:t>
            </w:r>
            <w:r w:rsidR="00F17C58" w:rsidRPr="00817D0C">
              <w:rPr>
                <w:rFonts w:ascii="Tahoma" w:hAnsi="Tahoma" w:cs="Tahoma"/>
                <w:sz w:val="32"/>
                <w:szCs w:val="32"/>
              </w:rPr>
              <w:t>s</w:t>
            </w:r>
            <w:r w:rsidRPr="00817D0C">
              <w:rPr>
                <w:rFonts w:ascii="Tahoma" w:hAnsi="Tahoma" w:cs="Tahoma"/>
                <w:sz w:val="32"/>
                <w:szCs w:val="32"/>
              </w:rPr>
              <w:t>ociedades</w:t>
            </w:r>
          </w:p>
        </w:tc>
      </w:tr>
      <w:tr w:rsidR="00630CAF" w:rsidRPr="00630CAF" w14:paraId="0D4223F0" w14:textId="77777777" w:rsidTr="005E167A">
        <w:trPr>
          <w:trHeight w:val="680"/>
        </w:trPr>
        <w:tc>
          <w:tcPr>
            <w:tcW w:w="2748" w:type="dxa"/>
            <w:gridSpan w:val="6"/>
            <w:shd w:val="clear" w:color="auto" w:fill="C5E0B3" w:themeFill="accent6" w:themeFillTint="66"/>
            <w:vAlign w:val="center"/>
          </w:tcPr>
          <w:p w14:paraId="3D463ECC" w14:textId="79D4C1AB" w:rsidR="00630CAF" w:rsidRPr="004C0B27" w:rsidRDefault="00630CAF" w:rsidP="005A1D8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9"/>
            <w:vAlign w:val="center"/>
          </w:tcPr>
          <w:p w14:paraId="4894BDCC" w14:textId="341412FA" w:rsidR="00630CAF" w:rsidRPr="00630CAF" w:rsidRDefault="005E167A" w:rsidP="005A1D85">
            <w:pPr>
              <w:rPr>
                <w:rFonts w:ascii="Tahoma" w:hAnsi="Tahoma" w:cs="Tahoma"/>
                <w:sz w:val="24"/>
                <w:szCs w:val="24"/>
              </w:rPr>
            </w:pPr>
            <w:bookmarkStart w:id="0" w:name="_Hlk155653901"/>
            <w:r w:rsidRPr="00D86F1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6A43EA4" wp14:editId="3603E807">
                  <wp:extent cx="351462" cy="360000"/>
                  <wp:effectExtent l="0" t="0" r="0" b="2540"/>
                  <wp:docPr id="139197159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EE93533" wp14:editId="63AACB81">
                  <wp:extent cx="357231" cy="360000"/>
                  <wp:effectExtent l="0" t="0" r="5080" b="2540"/>
                  <wp:docPr id="43169173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6C92948" wp14:editId="4E41A637">
                  <wp:extent cx="362905" cy="360000"/>
                  <wp:effectExtent l="0" t="0" r="0" b="2540"/>
                  <wp:docPr id="44263451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634512" name=""/>
                          <pic:cNvPicPr/>
                        </pic:nvPicPr>
                        <pic:blipFill rotWithShape="1">
                          <a:blip r:embed="rId10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bookmarkEnd w:id="0"/>
          </w:p>
        </w:tc>
      </w:tr>
      <w:tr w:rsidR="00E66049" w:rsidRPr="00630CAF" w14:paraId="0F7E20CD" w14:textId="77777777" w:rsidTr="00167FF7">
        <w:tc>
          <w:tcPr>
            <w:tcW w:w="1694" w:type="dxa"/>
            <w:gridSpan w:val="3"/>
            <w:shd w:val="clear" w:color="auto" w:fill="C5E0B3" w:themeFill="accent6" w:themeFillTint="66"/>
            <w:vAlign w:val="center"/>
          </w:tcPr>
          <w:p w14:paraId="35AA32E2" w14:textId="4A8BE349" w:rsidR="00E66049" w:rsidRPr="004C0B27" w:rsidRDefault="00E66049" w:rsidP="00E6604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941" w:type="dxa"/>
            <w:gridSpan w:val="9"/>
            <w:shd w:val="clear" w:color="auto" w:fill="DBDBDB" w:themeFill="accent3" w:themeFillTint="66"/>
            <w:vAlign w:val="center"/>
          </w:tcPr>
          <w:p w14:paraId="5D6EE78F" w14:textId="4184A1C2" w:rsidR="00E66049" w:rsidRPr="00630751" w:rsidRDefault="00E66049" w:rsidP="00E66049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¡Desfile por la igualdad!</w:t>
            </w:r>
          </w:p>
        </w:tc>
        <w:tc>
          <w:tcPr>
            <w:tcW w:w="1585" w:type="dxa"/>
            <w:gridSpan w:val="2"/>
            <w:shd w:val="clear" w:color="auto" w:fill="C5E0B3" w:themeFill="accent6" w:themeFillTint="66"/>
            <w:vAlign w:val="center"/>
          </w:tcPr>
          <w:p w14:paraId="02B64287" w14:textId="5DC08C88" w:rsidR="00E66049" w:rsidRPr="004C0B27" w:rsidRDefault="00E66049" w:rsidP="00E6604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43" w:type="dxa"/>
            <w:vAlign w:val="center"/>
          </w:tcPr>
          <w:p w14:paraId="6F43E4EA" w14:textId="77777777" w:rsidR="00E66049" w:rsidRPr="001A46BD" w:rsidRDefault="00E66049" w:rsidP="00E6604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3D696616" w14:textId="15F97823" w:rsidR="00E66049" w:rsidRPr="00630CAF" w:rsidRDefault="00E66049" w:rsidP="00E6604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Páginas 140 a la 145</w:t>
            </w:r>
          </w:p>
        </w:tc>
      </w:tr>
      <w:tr w:rsidR="007041F8" w:rsidRPr="00630CAF" w14:paraId="6F2E3B9E" w14:textId="77777777" w:rsidTr="008B229B">
        <w:tc>
          <w:tcPr>
            <w:tcW w:w="10263" w:type="dxa"/>
            <w:gridSpan w:val="15"/>
          </w:tcPr>
          <w:p w14:paraId="07A20F36" w14:textId="79D24C81" w:rsidR="007041F8" w:rsidRPr="004F416E" w:rsidRDefault="00D26F3B" w:rsidP="008160D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 xml:space="preserve">Participar en un </w:t>
            </w:r>
            <w:r>
              <w:rPr>
                <w:rFonts w:ascii="Tahoma" w:hAnsi="Tahoma" w:cs="Tahoma"/>
                <w:sz w:val="24"/>
                <w:szCs w:val="24"/>
              </w:rPr>
              <w:t>D</w:t>
            </w:r>
            <w:r w:rsidRPr="001A46BD">
              <w:rPr>
                <w:rFonts w:ascii="Tahoma" w:hAnsi="Tahoma" w:cs="Tahoma"/>
                <w:sz w:val="24"/>
                <w:szCs w:val="24"/>
              </w:rPr>
              <w:t>esfile por la igualdad de género donde compartirán con la comunidad diversas ideas para comprender por qué todas las personas, sin importar su sexo, tienen los mismos derechos.</w:t>
            </w:r>
          </w:p>
        </w:tc>
      </w:tr>
      <w:tr w:rsidR="00167FF7" w:rsidRPr="00630CAF" w14:paraId="173D6FE3" w14:textId="77777777" w:rsidTr="003B6C14">
        <w:tc>
          <w:tcPr>
            <w:tcW w:w="1247" w:type="dxa"/>
            <w:gridSpan w:val="2"/>
            <w:shd w:val="clear" w:color="auto" w:fill="C5E0B3" w:themeFill="accent6" w:themeFillTint="66"/>
            <w:vAlign w:val="center"/>
          </w:tcPr>
          <w:p w14:paraId="04A46649" w14:textId="63270A9C" w:rsidR="00167FF7" w:rsidRPr="004C0B27" w:rsidRDefault="007C4E62" w:rsidP="005A1D8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C5E0B3" w:themeFill="accent6" w:themeFillTint="66"/>
            <w:vAlign w:val="center"/>
          </w:tcPr>
          <w:p w14:paraId="0C4D3B30" w14:textId="2C294364" w:rsidR="00167FF7" w:rsidRPr="004C0B27" w:rsidRDefault="00167FF7" w:rsidP="005A1D8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614" w:type="dxa"/>
            <w:gridSpan w:val="6"/>
            <w:shd w:val="clear" w:color="auto" w:fill="C5E0B3" w:themeFill="accent6" w:themeFillTint="66"/>
            <w:vAlign w:val="center"/>
          </w:tcPr>
          <w:p w14:paraId="74BD24E6" w14:textId="683DA43A" w:rsidR="00167FF7" w:rsidRPr="004C0B27" w:rsidRDefault="00167FF7" w:rsidP="005A1D85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3B6C14" w:rsidRPr="00630CAF" w14:paraId="56C482BD" w14:textId="77777777" w:rsidTr="00CA5833">
        <w:tc>
          <w:tcPr>
            <w:tcW w:w="1247" w:type="dxa"/>
            <w:gridSpan w:val="2"/>
            <w:vAlign w:val="center"/>
          </w:tcPr>
          <w:p w14:paraId="578870A4" w14:textId="5497E467" w:rsidR="003B6C14" w:rsidRPr="00630CAF" w:rsidRDefault="006E392A" w:rsidP="005A1D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221E3B" wp14:editId="51EE9CF7">
                  <wp:extent cx="484363" cy="468000"/>
                  <wp:effectExtent l="0" t="0" r="0" b="8255"/>
                  <wp:docPr id="6434401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1AD4026D" w14:textId="3C25F659" w:rsidR="003B6C14" w:rsidRPr="00CA5833" w:rsidRDefault="0083613D" w:rsidP="00CA583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A5833">
              <w:rPr>
                <w:rFonts w:ascii="Tahoma" w:hAnsi="Tahoma" w:cs="Tahoma"/>
                <w:sz w:val="24"/>
                <w:szCs w:val="24"/>
              </w:rPr>
              <w:t>El derecho a la igualdad de género y vida sin violencia: estereotipos de género que pueden inducir formas de violencia, desigualdad y discriminación.</w:t>
            </w:r>
          </w:p>
        </w:tc>
        <w:tc>
          <w:tcPr>
            <w:tcW w:w="5614" w:type="dxa"/>
            <w:gridSpan w:val="6"/>
            <w:vAlign w:val="center"/>
          </w:tcPr>
          <w:p w14:paraId="42709A17" w14:textId="77777777" w:rsidR="00747674" w:rsidRDefault="0083613D" w:rsidP="00CA583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A5833">
              <w:rPr>
                <w:rFonts w:ascii="Tahoma" w:hAnsi="Tahoma" w:cs="Tahoma"/>
                <w:sz w:val="24"/>
                <w:szCs w:val="24"/>
              </w:rPr>
              <w:t>Analiza estereotipos de género que pueden inducir formas de violencia, desigualdad y discriminación y argumenta por qué niñas, y niños tienen el derecho de participar con igualdad en actividades educativas, deportivas, artísticas y lúdicas.</w:t>
            </w:r>
          </w:p>
          <w:p w14:paraId="2AFA1356" w14:textId="2F17E31D" w:rsidR="003B6C14" w:rsidRPr="00CA5833" w:rsidRDefault="0083613D" w:rsidP="00CA583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A5833">
              <w:rPr>
                <w:rFonts w:ascii="Tahoma" w:hAnsi="Tahoma" w:cs="Tahoma"/>
                <w:sz w:val="24"/>
                <w:szCs w:val="24"/>
              </w:rPr>
              <w:t>Dialoga sobre estereotipos de niñas y niños asociados al género que pueden inducir a formas de violencia, desigualdad y discriminación. Promueve y participa en actividades igualitarias en su casa, la escuela y la comunidad.</w:t>
            </w:r>
          </w:p>
        </w:tc>
      </w:tr>
      <w:tr w:rsidR="00CA5833" w:rsidRPr="00630CAF" w14:paraId="17484B35" w14:textId="77777777" w:rsidTr="00CA5833">
        <w:tc>
          <w:tcPr>
            <w:tcW w:w="1247" w:type="dxa"/>
            <w:gridSpan w:val="2"/>
            <w:vMerge w:val="restart"/>
            <w:vAlign w:val="center"/>
          </w:tcPr>
          <w:p w14:paraId="5332983E" w14:textId="6FF86203" w:rsidR="00CA5833" w:rsidRPr="00630CAF" w:rsidRDefault="00CA5833" w:rsidP="00CA583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6D4FEFC" wp14:editId="5446C09E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570756AB" w14:textId="1E00327E" w:rsidR="00CA5833" w:rsidRPr="00CA5833" w:rsidRDefault="00CA5833" w:rsidP="00CA5833">
            <w:pPr>
              <w:spacing w:line="256" w:lineRule="auto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83867">
              <w:rPr>
                <w:rFonts w:ascii="Tahoma" w:hAnsi="Tahoma" w:cs="Tahoma"/>
                <w:sz w:val="24"/>
                <w:szCs w:val="24"/>
              </w:rPr>
              <w:t>Registro y/o resumen de información consultada en fuentes orales, escritas, audiovisuales, táctiles o sonoras, para estudiar y/o exponer.</w:t>
            </w:r>
          </w:p>
        </w:tc>
        <w:tc>
          <w:tcPr>
            <w:tcW w:w="5614" w:type="dxa"/>
            <w:gridSpan w:val="6"/>
            <w:vAlign w:val="center"/>
          </w:tcPr>
          <w:p w14:paraId="272A6832" w14:textId="77777777" w:rsidR="004F416E" w:rsidRDefault="00CA5833" w:rsidP="00CA583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83867">
              <w:rPr>
                <w:rFonts w:ascii="Tahoma" w:hAnsi="Tahoma" w:cs="Tahoma"/>
                <w:sz w:val="24"/>
                <w:szCs w:val="24"/>
              </w:rPr>
              <w:t xml:space="preserve">Registra información sobre un tema, a partir de la indagación en familia y el resto de la comunidad. Expone con congruencia, de manera oral o, en su caso, lengua de señas, su registro del tema. </w:t>
            </w:r>
          </w:p>
          <w:p w14:paraId="4F94B749" w14:textId="1F3AA075" w:rsidR="00CA5833" w:rsidRPr="00CA5833" w:rsidRDefault="00CA5833" w:rsidP="00CA583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83867">
              <w:rPr>
                <w:rFonts w:ascii="Tahoma" w:hAnsi="Tahoma" w:cs="Tahoma"/>
                <w:sz w:val="24"/>
                <w:szCs w:val="24"/>
              </w:rPr>
              <w:t>Expone información registrada y organizada, de manera oral o en lengua de señas, con apoyo de imágenes, sonidos, actuación u otros recursos.</w:t>
            </w:r>
          </w:p>
        </w:tc>
      </w:tr>
      <w:tr w:rsidR="00CA5833" w:rsidRPr="00630CAF" w14:paraId="11ADDFE6" w14:textId="77777777" w:rsidTr="00CA5833">
        <w:tc>
          <w:tcPr>
            <w:tcW w:w="1247" w:type="dxa"/>
            <w:gridSpan w:val="2"/>
            <w:vMerge/>
            <w:vAlign w:val="center"/>
          </w:tcPr>
          <w:p w14:paraId="07E9EFE6" w14:textId="77777777" w:rsidR="00CA5833" w:rsidRPr="006C5AF4" w:rsidRDefault="00CA5833" w:rsidP="00CA5833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34A4EE72" w14:textId="565C38AA" w:rsidR="00CA5833" w:rsidRPr="00CA5833" w:rsidRDefault="00CA5833" w:rsidP="00CA5833">
            <w:pPr>
              <w:spacing w:line="256" w:lineRule="auto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Producción e interpretación de avisos, carteles, anuncios publicitarios y letreros en la vida cotidiana.</w:t>
            </w:r>
          </w:p>
        </w:tc>
        <w:tc>
          <w:tcPr>
            <w:tcW w:w="5614" w:type="dxa"/>
            <w:gridSpan w:val="6"/>
            <w:vAlign w:val="center"/>
          </w:tcPr>
          <w:p w14:paraId="365C657B" w14:textId="2AF6C0F4" w:rsidR="00CA5833" w:rsidRPr="00CA5833" w:rsidRDefault="00CA5833" w:rsidP="00CA583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Elabora en forma individual y colectiva avisos publicitarios, escribe textos breves con formato de letreros, carteles y avisos a partir de un propósito comunicativo establecido.</w:t>
            </w:r>
          </w:p>
        </w:tc>
      </w:tr>
      <w:tr w:rsidR="00CA5833" w:rsidRPr="00630CAF" w14:paraId="160634E6" w14:textId="77777777" w:rsidTr="00CA5833">
        <w:tc>
          <w:tcPr>
            <w:tcW w:w="1247" w:type="dxa"/>
            <w:gridSpan w:val="2"/>
            <w:vMerge w:val="restart"/>
            <w:vAlign w:val="center"/>
          </w:tcPr>
          <w:p w14:paraId="3D85D176" w14:textId="02AE213D" w:rsidR="00CA5833" w:rsidRPr="00630CAF" w:rsidRDefault="00CA5833" w:rsidP="005A1D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3DCD24" wp14:editId="76F3CFD2">
                  <wp:extent cx="481091" cy="468000"/>
                  <wp:effectExtent l="0" t="0" r="0" b="8255"/>
                  <wp:docPr id="8677134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51C17B40" w14:textId="76BC1FD7" w:rsidR="00CA5833" w:rsidRPr="00CA5833" w:rsidRDefault="00CA5833" w:rsidP="00CA5833">
            <w:pPr>
              <w:spacing w:line="25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A5833">
              <w:rPr>
                <w:rFonts w:ascii="Tahoma" w:hAnsi="Tahoma" w:cs="Tahoma"/>
                <w:sz w:val="24"/>
                <w:szCs w:val="24"/>
              </w:rPr>
              <w:t>Actitudes y prácticas que prevalecen entre los hombres y las mujeres</w:t>
            </w:r>
            <w:r w:rsidRPr="00CA5833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CA5833">
              <w:rPr>
                <w:rFonts w:ascii="Tahoma" w:hAnsi="Tahoma" w:cs="Tahoma"/>
                <w:sz w:val="24"/>
                <w:szCs w:val="24"/>
              </w:rPr>
              <w:t>en</w:t>
            </w:r>
            <w:r w:rsidRPr="00CA5833">
              <w:rPr>
                <w:rFonts w:ascii="Tahoma" w:hAnsi="Tahoma" w:cs="Tahoma"/>
                <w:spacing w:val="-7"/>
                <w:sz w:val="24"/>
                <w:szCs w:val="24"/>
              </w:rPr>
              <w:t xml:space="preserve"> </w:t>
            </w:r>
            <w:r w:rsidRPr="00CA5833">
              <w:rPr>
                <w:rFonts w:ascii="Tahoma" w:hAnsi="Tahoma" w:cs="Tahoma"/>
                <w:sz w:val="24"/>
                <w:szCs w:val="24"/>
              </w:rPr>
              <w:t>la</w:t>
            </w: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Pr="00CA5833">
              <w:rPr>
                <w:rFonts w:ascii="Tahoma" w:hAnsi="Tahoma" w:cs="Tahoma"/>
                <w:spacing w:val="-9"/>
                <w:sz w:val="24"/>
                <w:szCs w:val="24"/>
              </w:rPr>
              <w:t xml:space="preserve"> </w:t>
            </w:r>
            <w:r w:rsidRPr="00CA5833">
              <w:rPr>
                <w:rFonts w:ascii="Tahoma" w:hAnsi="Tahoma" w:cs="Tahoma"/>
                <w:sz w:val="24"/>
                <w:szCs w:val="24"/>
              </w:rPr>
              <w:t>familia</w:t>
            </w: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Pr="00CA5833">
              <w:rPr>
                <w:rFonts w:ascii="Tahoma" w:hAnsi="Tahoma" w:cs="Tahoma"/>
                <w:sz w:val="24"/>
                <w:szCs w:val="24"/>
              </w:rPr>
              <w:t>,</w:t>
            </w:r>
            <w:r w:rsidRPr="00CA5833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CA5833">
              <w:rPr>
                <w:rFonts w:ascii="Tahoma" w:hAnsi="Tahoma" w:cs="Tahoma"/>
                <w:sz w:val="24"/>
                <w:szCs w:val="24"/>
              </w:rPr>
              <w:t>la escuela</w:t>
            </w:r>
            <w:r w:rsidRPr="00CA5833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CA5833">
              <w:rPr>
                <w:rFonts w:ascii="Tahoma" w:hAnsi="Tahoma" w:cs="Tahoma"/>
                <w:sz w:val="24"/>
                <w:szCs w:val="24"/>
              </w:rPr>
              <w:t>y</w:t>
            </w:r>
            <w:r w:rsidRPr="00CA5833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CA5833">
              <w:rPr>
                <w:rFonts w:ascii="Tahoma" w:hAnsi="Tahoma" w:cs="Tahoma"/>
                <w:sz w:val="24"/>
                <w:szCs w:val="24"/>
              </w:rPr>
              <w:t>la</w:t>
            </w:r>
            <w:r w:rsidRPr="00CA5833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CA5833">
              <w:rPr>
                <w:rFonts w:ascii="Tahoma" w:hAnsi="Tahoma" w:cs="Tahoma"/>
                <w:spacing w:val="-2"/>
                <w:sz w:val="24"/>
                <w:szCs w:val="24"/>
              </w:rPr>
              <w:t>comunidad.</w:t>
            </w:r>
          </w:p>
        </w:tc>
        <w:tc>
          <w:tcPr>
            <w:tcW w:w="5614" w:type="dxa"/>
            <w:gridSpan w:val="6"/>
            <w:vAlign w:val="center"/>
          </w:tcPr>
          <w:p w14:paraId="51093DED" w14:textId="77777777" w:rsidR="00CA5833" w:rsidRDefault="00CA5833" w:rsidP="00CA583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Analizar situaciones acerca de la participación de hombres y mujeres, en las actividades familiares, incluyendo el sostenimiento económico.</w:t>
            </w:r>
          </w:p>
          <w:p w14:paraId="06A228DC" w14:textId="3B1EC0BC" w:rsidR="00CA5833" w:rsidRPr="00CA5833" w:rsidRDefault="00CA5833" w:rsidP="00CA583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Reconoce la aportación de mujeres y hombres en las actividades de la escuela y la comunidad.</w:t>
            </w:r>
          </w:p>
        </w:tc>
      </w:tr>
      <w:tr w:rsidR="00CA5833" w:rsidRPr="00630CAF" w14:paraId="2A5971D7" w14:textId="77777777" w:rsidTr="00CA5833">
        <w:tc>
          <w:tcPr>
            <w:tcW w:w="1247" w:type="dxa"/>
            <w:gridSpan w:val="2"/>
            <w:vMerge/>
            <w:vAlign w:val="center"/>
          </w:tcPr>
          <w:p w14:paraId="73E0064F" w14:textId="77777777" w:rsidR="00CA5833" w:rsidRDefault="00CA5833" w:rsidP="005A1D85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745EF144" w14:textId="623484C3" w:rsidR="00CA5833" w:rsidRPr="00CA5833" w:rsidRDefault="00CA5833" w:rsidP="00CA583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A5833">
              <w:rPr>
                <w:rFonts w:ascii="Tahoma" w:hAnsi="Tahoma" w:cs="Tahoma"/>
                <w:sz w:val="24"/>
                <w:szCs w:val="24"/>
              </w:rPr>
              <w:t>Educación</w:t>
            </w:r>
            <w:r w:rsidRPr="00CA5833">
              <w:rPr>
                <w:rFonts w:ascii="Tahoma" w:hAnsi="Tahoma" w:cs="Tahoma"/>
                <w:spacing w:val="-13"/>
                <w:sz w:val="24"/>
                <w:szCs w:val="24"/>
              </w:rPr>
              <w:t xml:space="preserve"> </w:t>
            </w:r>
            <w:r w:rsidR="004F416E">
              <w:rPr>
                <w:rFonts w:ascii="Tahoma" w:hAnsi="Tahoma" w:cs="Tahoma"/>
                <w:spacing w:val="-13"/>
                <w:sz w:val="24"/>
                <w:szCs w:val="24"/>
              </w:rPr>
              <w:t>I</w:t>
            </w:r>
            <w:r w:rsidRPr="00CA5833">
              <w:rPr>
                <w:rFonts w:ascii="Tahoma" w:hAnsi="Tahoma" w:cs="Tahoma"/>
                <w:sz w:val="24"/>
                <w:szCs w:val="24"/>
              </w:rPr>
              <w:t>ntegral</w:t>
            </w:r>
            <w:r w:rsidRPr="00CA5833">
              <w:rPr>
                <w:rFonts w:ascii="Tahoma" w:hAnsi="Tahoma" w:cs="Tahoma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pacing w:val="-11"/>
                <w:sz w:val="24"/>
                <w:szCs w:val="24"/>
              </w:rPr>
              <w:t>en</w:t>
            </w:r>
            <w:r w:rsidRPr="00CA5833">
              <w:rPr>
                <w:rFonts w:ascii="Tahoma" w:hAnsi="Tahoma" w:cs="Tahoma"/>
                <w:spacing w:val="-11"/>
                <w:sz w:val="24"/>
                <w:szCs w:val="24"/>
              </w:rPr>
              <w:t xml:space="preserve"> </w:t>
            </w:r>
            <w:r w:rsidR="004F416E">
              <w:rPr>
                <w:rFonts w:ascii="Tahoma" w:hAnsi="Tahoma" w:cs="Tahoma"/>
                <w:spacing w:val="-11"/>
                <w:sz w:val="24"/>
                <w:szCs w:val="24"/>
              </w:rPr>
              <w:t>S</w:t>
            </w:r>
            <w:r w:rsidRPr="00CA5833">
              <w:rPr>
                <w:rFonts w:ascii="Tahoma" w:hAnsi="Tahoma" w:cs="Tahoma"/>
                <w:sz w:val="24"/>
                <w:szCs w:val="24"/>
              </w:rPr>
              <w:t>exualidad</w:t>
            </w:r>
            <w:r w:rsidRPr="00CA5833">
              <w:rPr>
                <w:rFonts w:ascii="Tahoma" w:hAnsi="Tahoma" w:cs="Tahoma"/>
                <w:spacing w:val="-2"/>
                <w:sz w:val="24"/>
                <w:szCs w:val="24"/>
              </w:rPr>
              <w:t>.</w:t>
            </w:r>
          </w:p>
        </w:tc>
        <w:tc>
          <w:tcPr>
            <w:tcW w:w="5614" w:type="dxa"/>
            <w:gridSpan w:val="6"/>
            <w:vAlign w:val="center"/>
          </w:tcPr>
          <w:p w14:paraId="795AC58C" w14:textId="74BE9174" w:rsidR="00CA5833" w:rsidRPr="00CA5833" w:rsidRDefault="00CA5833" w:rsidP="00CA583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Diferencia manifestaciones y prácticas presentes en distintos ámbitos (escolar, laboral, social, cultural u otros), para reconocer aquellas que inciden en la construcción de la identidad de género.</w:t>
            </w:r>
          </w:p>
        </w:tc>
      </w:tr>
      <w:tr w:rsidR="003B6C14" w:rsidRPr="00630CAF" w14:paraId="47A1D104" w14:textId="77777777" w:rsidTr="00CF123D">
        <w:tc>
          <w:tcPr>
            <w:tcW w:w="2019" w:type="dxa"/>
            <w:gridSpan w:val="5"/>
            <w:shd w:val="clear" w:color="auto" w:fill="C5E0B3" w:themeFill="accent6" w:themeFillTint="66"/>
            <w:vAlign w:val="center"/>
          </w:tcPr>
          <w:p w14:paraId="69C41AE7" w14:textId="598DACD8" w:rsidR="003B6C14" w:rsidRPr="004C0B27" w:rsidRDefault="003B6C14" w:rsidP="005A1D8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Metodología</w:t>
            </w:r>
          </w:p>
        </w:tc>
        <w:tc>
          <w:tcPr>
            <w:tcW w:w="3930" w:type="dxa"/>
            <w:gridSpan w:val="6"/>
            <w:shd w:val="clear" w:color="auto" w:fill="EDEDED" w:themeFill="accent3" w:themeFillTint="33"/>
            <w:vAlign w:val="center"/>
          </w:tcPr>
          <w:p w14:paraId="72EC323E" w14:textId="60AAF415" w:rsidR="003B6C14" w:rsidRPr="00630CAF" w:rsidRDefault="009B63F0" w:rsidP="005A1D8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Aprendizaje </w:t>
            </w:r>
            <w:r w:rsidR="006E392A">
              <w:rPr>
                <w:rFonts w:ascii="Tahoma" w:hAnsi="Tahoma" w:cs="Tahoma"/>
                <w:sz w:val="24"/>
                <w:szCs w:val="24"/>
              </w:rPr>
              <w:t>B</w:t>
            </w:r>
            <w:r>
              <w:rPr>
                <w:rFonts w:ascii="Tahoma" w:hAnsi="Tahoma" w:cs="Tahoma"/>
                <w:sz w:val="24"/>
                <w:szCs w:val="24"/>
              </w:rPr>
              <w:t xml:space="preserve">asado en </w:t>
            </w:r>
            <w:r w:rsidR="006E392A">
              <w:rPr>
                <w:rFonts w:ascii="Tahoma" w:hAnsi="Tahoma" w:cs="Tahoma"/>
                <w:sz w:val="24"/>
                <w:szCs w:val="24"/>
              </w:rPr>
              <w:t>P</w:t>
            </w:r>
            <w:r>
              <w:rPr>
                <w:rFonts w:ascii="Tahoma" w:hAnsi="Tahoma" w:cs="Tahoma"/>
                <w:sz w:val="24"/>
                <w:szCs w:val="24"/>
              </w:rPr>
              <w:t>roblemas</w:t>
            </w:r>
            <w:r w:rsidR="006E392A">
              <w:rPr>
                <w:rFonts w:ascii="Tahoma" w:hAnsi="Tahoma" w:cs="Tahoma"/>
                <w:sz w:val="24"/>
                <w:szCs w:val="24"/>
              </w:rPr>
              <w:t xml:space="preserve"> (ABP)</w:t>
            </w:r>
          </w:p>
        </w:tc>
        <w:tc>
          <w:tcPr>
            <w:tcW w:w="2000" w:type="dxa"/>
            <w:gridSpan w:val="2"/>
            <w:shd w:val="clear" w:color="auto" w:fill="C5E0B3" w:themeFill="accent6" w:themeFillTint="66"/>
            <w:vAlign w:val="center"/>
          </w:tcPr>
          <w:p w14:paraId="6A50666A" w14:textId="7FFCF0FC" w:rsidR="003B6C14" w:rsidRPr="007925A3" w:rsidRDefault="003B6C14" w:rsidP="005A1D8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14" w:type="dxa"/>
            <w:gridSpan w:val="2"/>
            <w:vAlign w:val="center"/>
          </w:tcPr>
          <w:p w14:paraId="4BD864DA" w14:textId="13D60A21" w:rsidR="003B6C14" w:rsidRPr="00630CAF" w:rsidRDefault="00B02FF1" w:rsidP="005A1D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Se sugiere </w:t>
            </w:r>
            <w:r w:rsidR="001B1893">
              <w:rPr>
                <w:rFonts w:ascii="Tahoma" w:hAnsi="Tahoma" w:cs="Tahoma"/>
                <w:sz w:val="24"/>
                <w:szCs w:val="24"/>
              </w:rPr>
              <w:t>una semana</w:t>
            </w:r>
          </w:p>
        </w:tc>
      </w:tr>
      <w:tr w:rsidR="003B6C14" w:rsidRPr="00630CAF" w14:paraId="6BD0274B" w14:textId="77777777" w:rsidTr="00624CE2">
        <w:tc>
          <w:tcPr>
            <w:tcW w:w="10263" w:type="dxa"/>
            <w:gridSpan w:val="15"/>
            <w:shd w:val="clear" w:color="auto" w:fill="66CCFF"/>
            <w:vAlign w:val="center"/>
          </w:tcPr>
          <w:p w14:paraId="05A025A0" w14:textId="667D9E75" w:rsidR="003B6C14" w:rsidRPr="004C0B27" w:rsidRDefault="003B6C14" w:rsidP="005A1D8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DESARROLLO DEL PROYECTO</w:t>
            </w:r>
          </w:p>
        </w:tc>
      </w:tr>
      <w:tr w:rsidR="003B6C14" w:rsidRPr="00630CAF" w14:paraId="146C57A4" w14:textId="77777777" w:rsidTr="00B869E8">
        <w:tc>
          <w:tcPr>
            <w:tcW w:w="7949" w:type="dxa"/>
            <w:gridSpan w:val="13"/>
            <w:shd w:val="clear" w:color="auto" w:fill="C5E0B3" w:themeFill="accent6" w:themeFillTint="66"/>
            <w:vAlign w:val="center"/>
          </w:tcPr>
          <w:p w14:paraId="450C2C3A" w14:textId="5FFE43C8" w:rsidR="003B6C14" w:rsidRPr="004C0B27" w:rsidRDefault="003B6C14" w:rsidP="005A1D8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Momento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#1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. Presentemos</w:t>
            </w:r>
          </w:p>
        </w:tc>
        <w:tc>
          <w:tcPr>
            <w:tcW w:w="2314" w:type="dxa"/>
            <w:gridSpan w:val="2"/>
            <w:shd w:val="clear" w:color="auto" w:fill="C5E0B3" w:themeFill="accent6" w:themeFillTint="66"/>
            <w:vAlign w:val="center"/>
          </w:tcPr>
          <w:p w14:paraId="25DC6DC8" w14:textId="322E2055" w:rsidR="003B6C14" w:rsidRPr="004C0B27" w:rsidRDefault="003B6C14" w:rsidP="005A1D8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3B6C14" w:rsidRPr="00630CAF" w14:paraId="722F198F" w14:textId="77777777" w:rsidTr="006940C6">
        <w:trPr>
          <w:trHeight w:val="3546"/>
        </w:trPr>
        <w:tc>
          <w:tcPr>
            <w:tcW w:w="7949" w:type="dxa"/>
            <w:gridSpan w:val="13"/>
          </w:tcPr>
          <w:p w14:paraId="36942D4F" w14:textId="28A84421" w:rsidR="003B6C14" w:rsidRDefault="008160DA" w:rsidP="008160D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Leer el texto de la </w:t>
            </w:r>
            <w:r w:rsidRPr="00B02FF1">
              <w:rPr>
                <w:rFonts w:ascii="Tahoma" w:hAnsi="Tahoma" w:cs="Tahoma"/>
                <w:i/>
                <w:iCs/>
                <w:sz w:val="24"/>
                <w:szCs w:val="24"/>
              </w:rPr>
              <w:t>página 140 del libro Proyectos Comunitarios</w:t>
            </w:r>
            <w:r>
              <w:rPr>
                <w:rFonts w:ascii="Tahoma" w:hAnsi="Tahoma" w:cs="Tahoma"/>
                <w:sz w:val="24"/>
                <w:szCs w:val="24"/>
              </w:rPr>
              <w:t xml:space="preserve"> donde se cuenta la historia de Martha, una niña que sueña con ser astronauta e ir al espacio; sin embargo, sus compañeros de escuela le dicen que esa es una carrera para niños, pero ella no está de acuerdo.</w:t>
            </w:r>
          </w:p>
          <w:p w14:paraId="2B4D0D47" w14:textId="4A97868D" w:rsidR="008160DA" w:rsidRDefault="004F416E" w:rsidP="008160D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Comentar la respuesta a </w:t>
            </w:r>
            <w:r w:rsidR="008160DA">
              <w:rPr>
                <w:rFonts w:ascii="Tahoma" w:hAnsi="Tahoma" w:cs="Tahoma"/>
                <w:sz w:val="24"/>
                <w:szCs w:val="24"/>
              </w:rPr>
              <w:t>la siguiente pregunta:</w:t>
            </w:r>
          </w:p>
          <w:p w14:paraId="31A894E9" w14:textId="092CC38F" w:rsidR="008160DA" w:rsidRDefault="008160DA" w:rsidP="008160D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¿Qué piensan sobre lo mencionado por los compañeros de Martha?</w:t>
            </w:r>
            <w:r w:rsidR="004114FC">
              <w:rPr>
                <w:noProof/>
              </w:rPr>
              <w:t xml:space="preserve"> </w:t>
            </w:r>
          </w:p>
          <w:p w14:paraId="5C06348F" w14:textId="68544479" w:rsidR="00801645" w:rsidRDefault="00D93298" w:rsidP="00801645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Realizar el ejercicio “Oficios y profesiones en igualdad”. Leer los oficios y profesiones enlistados y señalar cuáles creen que son para hombre y cuáles para mujeres. Después, contestar algunas preguntas de reflexión. (Anexo </w:t>
            </w:r>
            <w:r w:rsidR="004F416E">
              <w:rPr>
                <w:rFonts w:ascii="Tahoma" w:hAnsi="Tahoma" w:cs="Tahoma"/>
                <w:sz w:val="24"/>
                <w:szCs w:val="24"/>
              </w:rPr>
              <w:t>al final del do</w:t>
            </w:r>
            <w:r>
              <w:rPr>
                <w:rFonts w:ascii="Tahoma" w:hAnsi="Tahoma" w:cs="Tahoma"/>
                <w:sz w:val="24"/>
                <w:szCs w:val="24"/>
              </w:rPr>
              <w:t>cumento)</w:t>
            </w:r>
            <w:r w:rsidR="00C3293A">
              <w:rPr>
                <w:noProof/>
              </w:rPr>
              <w:t xml:space="preserve"> </w:t>
            </w:r>
            <w:r w:rsidR="00C3293A">
              <w:rPr>
                <w:noProof/>
              </w:rPr>
              <w:drawing>
                <wp:inline distT="0" distB="0" distL="0" distR="0" wp14:anchorId="62B5CE5F" wp14:editId="73BB024D">
                  <wp:extent cx="215237" cy="216000"/>
                  <wp:effectExtent l="0" t="0" r="0" b="0"/>
                  <wp:docPr id="389000352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634512" name="Imagen 1" descr="Icono&#10;&#10;Descripción generada automáticamente"/>
                          <pic:cNvPicPr/>
                        </pic:nvPicPr>
                        <pic:blipFill rotWithShape="1">
                          <a:blip r:embed="rId10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5B4A28" w14:textId="088BC533" w:rsidR="00747674" w:rsidRPr="00747674" w:rsidRDefault="00747674" w:rsidP="0074767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47674">
              <w:rPr>
                <w:rFonts w:ascii="Tahoma" w:hAnsi="Tahoma" w:cs="Tahoma"/>
                <w:b/>
                <w:bCs/>
                <w:sz w:val="24"/>
                <w:szCs w:val="24"/>
              </w:rPr>
              <w:t>PAUTA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</w:t>
            </w:r>
            <w:r w:rsidRPr="0074767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DE EVALUACIÓN:</w:t>
            </w:r>
          </w:p>
          <w:p w14:paraId="56736B43" w14:textId="0FF4A2B4" w:rsidR="00747674" w:rsidRDefault="004731E4" w:rsidP="00747674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1" w:name="_Hlk186978981"/>
            <w:r>
              <w:rPr>
                <w:rFonts w:ascii="Tahoma" w:hAnsi="Tahoma" w:cs="Tahoma"/>
                <w:sz w:val="24"/>
                <w:szCs w:val="24"/>
              </w:rPr>
              <w:t>En el ejercicio “Oficios y profesiones”, i</w:t>
            </w:r>
            <w:r w:rsidR="00747674">
              <w:rPr>
                <w:rFonts w:ascii="Tahoma" w:hAnsi="Tahoma" w:cs="Tahoma"/>
                <w:sz w:val="24"/>
                <w:szCs w:val="24"/>
              </w:rPr>
              <w:t xml:space="preserve">dentifica estereotipos de género </w:t>
            </w:r>
            <w:r>
              <w:rPr>
                <w:rFonts w:ascii="Tahoma" w:hAnsi="Tahoma" w:cs="Tahoma"/>
                <w:sz w:val="24"/>
                <w:szCs w:val="24"/>
              </w:rPr>
              <w:t>que existen en torno a los trabajos realizados por las personas.</w:t>
            </w:r>
          </w:p>
          <w:p w14:paraId="5896DDC8" w14:textId="3AFF7968" w:rsidR="00747674" w:rsidRPr="00747674" w:rsidRDefault="00747674" w:rsidP="00747674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Reflexiona que hombres y mujeres pueden ejercer los mismos oficios y profesiones.</w:t>
            </w:r>
            <w:bookmarkEnd w:id="1"/>
          </w:p>
        </w:tc>
        <w:tc>
          <w:tcPr>
            <w:tcW w:w="2314" w:type="dxa"/>
            <w:gridSpan w:val="2"/>
          </w:tcPr>
          <w:p w14:paraId="1CCAA922" w14:textId="77777777" w:rsidR="003B6C14" w:rsidRDefault="00747674" w:rsidP="005A1D8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Comunitarios.</w:t>
            </w:r>
          </w:p>
          <w:p w14:paraId="679320A3" w14:textId="77777777" w:rsidR="00747674" w:rsidRDefault="00747674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2463A46" w14:textId="77777777" w:rsidR="00747674" w:rsidRDefault="00747674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3B033E0" w14:textId="77777777" w:rsidR="00747674" w:rsidRDefault="00747674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3FE9A3F" w14:textId="02921BD0" w:rsidR="00747674" w:rsidRDefault="00B757D5" w:rsidP="005A1D8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-Guiar el diálogo. </w:t>
            </w:r>
          </w:p>
          <w:p w14:paraId="3C6CFB94" w14:textId="77777777" w:rsidR="00747674" w:rsidRDefault="00747674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46EB980" w14:textId="624490F1" w:rsidR="00747674" w:rsidRDefault="00747674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B6AFB15" w14:textId="649861A0" w:rsidR="00747674" w:rsidRPr="007041F8" w:rsidRDefault="00747674" w:rsidP="005A1D8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</w:t>
            </w:r>
            <w:bookmarkStart w:id="2" w:name="_Hlk155651494"/>
            <w:r>
              <w:rPr>
                <w:rFonts w:ascii="Tahoma" w:hAnsi="Tahoma" w:cs="Tahoma"/>
                <w:sz w:val="24"/>
                <w:szCs w:val="24"/>
              </w:rPr>
              <w:t>Oficios y profesiones en igualdad</w:t>
            </w:r>
            <w:bookmarkEnd w:id="2"/>
            <w:r>
              <w:rPr>
                <w:rFonts w:ascii="Tahoma" w:hAnsi="Tahoma" w:cs="Tahoma"/>
                <w:sz w:val="24"/>
                <w:szCs w:val="24"/>
              </w:rPr>
              <w:t>”.</w:t>
            </w:r>
          </w:p>
        </w:tc>
      </w:tr>
      <w:tr w:rsidR="003B6C14" w:rsidRPr="00630CAF" w14:paraId="42265B3E" w14:textId="77777777" w:rsidTr="00B869E8">
        <w:tc>
          <w:tcPr>
            <w:tcW w:w="7949" w:type="dxa"/>
            <w:gridSpan w:val="13"/>
            <w:shd w:val="clear" w:color="auto" w:fill="C5E0B3" w:themeFill="accent6" w:themeFillTint="66"/>
            <w:vAlign w:val="center"/>
          </w:tcPr>
          <w:p w14:paraId="3E513E37" w14:textId="1AFDB979" w:rsidR="003B6C14" w:rsidRPr="004C0B27" w:rsidRDefault="003B6C14" w:rsidP="005A1D8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Momento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#2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. Recolectemos</w:t>
            </w:r>
          </w:p>
        </w:tc>
        <w:tc>
          <w:tcPr>
            <w:tcW w:w="2314" w:type="dxa"/>
            <w:gridSpan w:val="2"/>
            <w:shd w:val="clear" w:color="auto" w:fill="C5E0B3" w:themeFill="accent6" w:themeFillTint="66"/>
            <w:vAlign w:val="center"/>
          </w:tcPr>
          <w:p w14:paraId="26F939AD" w14:textId="4EC64FE9" w:rsidR="003B6C14" w:rsidRPr="004C0B27" w:rsidRDefault="003B6C14" w:rsidP="005A1D8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3B6C14" w:rsidRPr="00630CAF" w14:paraId="4F8B7E3D" w14:textId="77777777" w:rsidTr="001E32AF">
        <w:trPr>
          <w:trHeight w:val="6511"/>
        </w:trPr>
        <w:tc>
          <w:tcPr>
            <w:tcW w:w="7949" w:type="dxa"/>
            <w:gridSpan w:val="13"/>
          </w:tcPr>
          <w:p w14:paraId="0491F8AC" w14:textId="7393C474" w:rsidR="000D7EF8" w:rsidRDefault="000D7EF8" w:rsidP="008160D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Observar el siguiente video sobre la igualdad de género:</w:t>
            </w:r>
          </w:p>
          <w:p w14:paraId="1E1C4EA1" w14:textId="1AED836B" w:rsidR="000D7EF8" w:rsidRDefault="000D7EF8" w:rsidP="000D7EF8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hyperlink r:id="rId14" w:history="1">
              <w:r w:rsidRPr="009C65B8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https://youtu.be/2d7K7nP-2Ro</w:t>
              </w:r>
            </w:hyperlink>
            <w:r>
              <w:rPr>
                <w:rFonts w:ascii="Tahoma" w:hAnsi="Tahoma" w:cs="Tahoma"/>
                <w:sz w:val="24"/>
                <w:szCs w:val="24"/>
              </w:rPr>
              <w:t xml:space="preserve"> (2:51)</w:t>
            </w:r>
          </w:p>
          <w:p w14:paraId="2220562E" w14:textId="6550CB79" w:rsidR="000D7EF8" w:rsidRDefault="000D7EF8" w:rsidP="008160D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Realizar comentarios en torno a las siguientes preguntas:</w:t>
            </w:r>
          </w:p>
          <w:p w14:paraId="6F2267C0" w14:textId="4D2F845F" w:rsidR="000D7EF8" w:rsidRDefault="000D7EF8" w:rsidP="000D7EF8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¿Crees que es correcto que sólo dejen jugar al niño?</w:t>
            </w:r>
          </w:p>
          <w:p w14:paraId="66E175D8" w14:textId="2B6035BE" w:rsidR="000D7EF8" w:rsidRDefault="000D7EF8" w:rsidP="000D7EF8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¿Está bien que al niño le prohíban llorar?</w:t>
            </w:r>
          </w:p>
          <w:p w14:paraId="740519DB" w14:textId="4EC9DEB1" w:rsidR="000D7EF8" w:rsidRDefault="000D7EF8" w:rsidP="000D7EF8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¿Crees que la niña puede practicar deportes?</w:t>
            </w:r>
            <w:r w:rsidR="004114FC">
              <w:rPr>
                <w:noProof/>
              </w:rPr>
              <w:t xml:space="preserve"> </w:t>
            </w:r>
          </w:p>
          <w:p w14:paraId="20C5B23B" w14:textId="7E51BD63" w:rsidR="000D7EF8" w:rsidRDefault="000D7EF8" w:rsidP="000D7EF8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¿Alguna vez te has sentido como el niño y la niña del video?</w:t>
            </w:r>
            <w:r w:rsidR="00C3293A">
              <w:rPr>
                <w:noProof/>
              </w:rPr>
              <w:t xml:space="preserve"> </w:t>
            </w:r>
            <w:r w:rsidR="00C3293A">
              <w:rPr>
                <w:noProof/>
              </w:rPr>
              <w:drawing>
                <wp:inline distT="0" distB="0" distL="0" distR="0" wp14:anchorId="7E70B14F" wp14:editId="444F2639">
                  <wp:extent cx="215237" cy="216000"/>
                  <wp:effectExtent l="0" t="0" r="0" b="0"/>
                  <wp:docPr id="1942785940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634512" name="Imagen 1" descr="Icono&#10;&#10;Descripción generada automáticamente"/>
                          <pic:cNvPicPr/>
                        </pic:nvPicPr>
                        <pic:blipFill rotWithShape="1">
                          <a:blip r:embed="rId10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3293A" w:rsidRPr="00D3280C">
              <w:rPr>
                <w:rFonts w:ascii="Tahoma" w:hAnsi="Tahoma" w:cs="Tahoma"/>
                <w:noProof/>
              </w:rPr>
              <w:drawing>
                <wp:inline distT="0" distB="0" distL="0" distR="0" wp14:anchorId="20DB67B8" wp14:editId="6A7C909C">
                  <wp:extent cx="215237" cy="216000"/>
                  <wp:effectExtent l="0" t="0" r="0" b="0"/>
                  <wp:docPr id="1256428643" name="Imagen 125642864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428643" name="Imagen 1256428643" descr="Icono&#10;&#10;Descripción generada automáticamente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0A3AC5A" w14:textId="067E9930" w:rsidR="007E3CF8" w:rsidRDefault="007E3CF8" w:rsidP="008160D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Contestar el ejercicio “Lo que podemos hacer”. Seleccionar del listado de actividades aquellas que pueden hacer los niños, las niñas o ambos; después, contestar unas preguntas de reflexión. </w:t>
            </w:r>
            <w:r w:rsidR="004F416E">
              <w:rPr>
                <w:rFonts w:ascii="Tahoma" w:hAnsi="Tahoma" w:cs="Tahoma"/>
                <w:sz w:val="24"/>
                <w:szCs w:val="24"/>
              </w:rPr>
              <w:t>(Anexo al final del documento)</w:t>
            </w:r>
          </w:p>
          <w:p w14:paraId="4BFCAF1E" w14:textId="2C6242A6" w:rsidR="003B6C14" w:rsidRDefault="008160DA" w:rsidP="008160D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grupo, realizar lo que se indica:</w:t>
            </w:r>
          </w:p>
          <w:p w14:paraId="57339448" w14:textId="77777777" w:rsidR="004F6C46" w:rsidRDefault="004F6C46" w:rsidP="004F6C4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Dialogar acerca de si hay actividades que solamente pueden realizar las niñas o los niños y dar ejemplos de ellas.</w:t>
            </w:r>
          </w:p>
          <w:p w14:paraId="0CB024E6" w14:textId="77777777" w:rsidR="004F6C46" w:rsidRDefault="004F6C46" w:rsidP="004F6C4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Reflexionar sobre si ser niña o niño determina que se pueden realizar o no ciertas actividades.</w:t>
            </w:r>
          </w:p>
          <w:p w14:paraId="77E4E57D" w14:textId="01A115FB" w:rsidR="00370430" w:rsidRPr="00370430" w:rsidRDefault="00370430" w:rsidP="00370430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70430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52DD56DA" w14:textId="495C8D97" w:rsidR="00370430" w:rsidRDefault="00370430" w:rsidP="00370430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3" w:name="_Hlk186978993"/>
            <w:r>
              <w:rPr>
                <w:rFonts w:ascii="Tahoma" w:hAnsi="Tahoma" w:cs="Tahoma"/>
                <w:sz w:val="24"/>
                <w:szCs w:val="24"/>
              </w:rPr>
              <w:t xml:space="preserve">Comprende que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niños y niñas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tienen derecho a realizar las mismas actividades.</w:t>
            </w:r>
          </w:p>
          <w:bookmarkEnd w:id="3"/>
          <w:p w14:paraId="5E2F2B36" w14:textId="77777777" w:rsidR="00370430" w:rsidRPr="00370430" w:rsidRDefault="00370430" w:rsidP="00370430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7752CC8D" w14:textId="00B6142A" w:rsidR="00FA0B1A" w:rsidRDefault="00FA0B1A" w:rsidP="004F6C4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Leer el apartado “Roles y estereotipos de género” que se encuentra en la </w:t>
            </w:r>
            <w:r w:rsidRPr="00FA0B1A">
              <w:rPr>
                <w:rFonts w:ascii="Tahoma" w:hAnsi="Tahoma" w:cs="Tahoma"/>
                <w:i/>
                <w:iCs/>
                <w:sz w:val="24"/>
                <w:szCs w:val="24"/>
              </w:rPr>
              <w:t>página 161 del libro Nuestro</w:t>
            </w:r>
            <w:r w:rsidR="00FB0263">
              <w:rPr>
                <w:rFonts w:ascii="Tahoma" w:hAnsi="Tahoma" w:cs="Tahoma"/>
                <w:i/>
                <w:iCs/>
                <w:sz w:val="24"/>
                <w:szCs w:val="24"/>
              </w:rPr>
              <w:t>s</w:t>
            </w:r>
            <w:r w:rsidRPr="00FA0B1A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="004F416E">
              <w:rPr>
                <w:rFonts w:ascii="Tahoma" w:hAnsi="Tahoma" w:cs="Tahoma"/>
                <w:i/>
                <w:iCs/>
                <w:sz w:val="24"/>
                <w:szCs w:val="24"/>
              </w:rPr>
              <w:t>s</w:t>
            </w:r>
            <w:r w:rsidRPr="00FA0B1A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aberes: </w:t>
            </w:r>
            <w:r w:rsidR="004F416E">
              <w:rPr>
                <w:rFonts w:ascii="Tahoma" w:hAnsi="Tahoma" w:cs="Tahoma"/>
                <w:i/>
                <w:iCs/>
                <w:sz w:val="24"/>
                <w:szCs w:val="24"/>
              </w:rPr>
              <w:t>L</w:t>
            </w:r>
            <w:r w:rsidRPr="00FA0B1A">
              <w:rPr>
                <w:rFonts w:ascii="Tahoma" w:hAnsi="Tahoma" w:cs="Tahoma"/>
                <w:i/>
                <w:iCs/>
                <w:sz w:val="24"/>
                <w:szCs w:val="24"/>
              </w:rPr>
              <w:t>ibro para alumnos, maestros y familia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="00C3293A">
              <w:rPr>
                <w:noProof/>
              </w:rPr>
              <w:t xml:space="preserve"> </w:t>
            </w:r>
            <w:r w:rsidR="00C3293A">
              <w:rPr>
                <w:noProof/>
              </w:rPr>
              <w:drawing>
                <wp:inline distT="0" distB="0" distL="0" distR="0" wp14:anchorId="0BF2DE26" wp14:editId="7F4121AE">
                  <wp:extent cx="215237" cy="216000"/>
                  <wp:effectExtent l="0" t="0" r="0" b="0"/>
                  <wp:docPr id="1240118156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634512" name="Imagen 1" descr="Icono&#10;&#10;Descripción generada automáticamente"/>
                          <pic:cNvPicPr/>
                        </pic:nvPicPr>
                        <pic:blipFill rotWithShape="1">
                          <a:blip r:embed="rId10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94D555" w14:textId="6F40037C" w:rsidR="00FA0B1A" w:rsidRDefault="00FA0B1A" w:rsidP="004F6C4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Comentar su definición y mencionar algunos ejemplos.</w:t>
            </w:r>
          </w:p>
          <w:p w14:paraId="7933778B" w14:textId="03588E2B" w:rsidR="004F6C46" w:rsidRDefault="004F6C46" w:rsidP="004F6C4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 manera individual realizar lo siguiente:</w:t>
            </w:r>
          </w:p>
          <w:p w14:paraId="2658B251" w14:textId="61FE9B63" w:rsidR="004F6C46" w:rsidRDefault="004F6C46" w:rsidP="004F6C4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Investigar </w:t>
            </w:r>
            <w:r w:rsidR="00FA0B1A">
              <w:rPr>
                <w:rFonts w:ascii="Tahoma" w:hAnsi="Tahoma" w:cs="Tahoma"/>
                <w:sz w:val="24"/>
                <w:szCs w:val="24"/>
              </w:rPr>
              <w:t xml:space="preserve">más sobre </w:t>
            </w:r>
            <w:r>
              <w:rPr>
                <w:rFonts w:ascii="Tahoma" w:hAnsi="Tahoma" w:cs="Tahoma"/>
                <w:sz w:val="24"/>
                <w:szCs w:val="24"/>
              </w:rPr>
              <w:t xml:space="preserve">qué son los estereotipos </w:t>
            </w:r>
            <w:r w:rsidR="002C6AC8">
              <w:rPr>
                <w:rFonts w:ascii="Tahoma" w:hAnsi="Tahoma" w:cs="Tahoma"/>
                <w:sz w:val="24"/>
                <w:szCs w:val="24"/>
              </w:rPr>
              <w:t xml:space="preserve">y </w:t>
            </w:r>
            <w:r>
              <w:rPr>
                <w:rFonts w:ascii="Tahoma" w:hAnsi="Tahoma" w:cs="Tahoma"/>
                <w:sz w:val="24"/>
                <w:szCs w:val="24"/>
              </w:rPr>
              <w:t>roles de género. Consultar en la Biblioteca de Aula, visitar la biblioteca pública o pedir ayuda a un adulto para buscar en internet.</w:t>
            </w:r>
          </w:p>
          <w:p w14:paraId="21FEB749" w14:textId="77777777" w:rsidR="004F6C46" w:rsidRDefault="004F6C46" w:rsidP="004F6C4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Escribir o dibujar en su cuaderno lo que encontraron.</w:t>
            </w:r>
          </w:p>
          <w:p w14:paraId="26878FE6" w14:textId="65E8DB97" w:rsidR="004F6C46" w:rsidRDefault="004F6C46" w:rsidP="004F6C4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colectivo, compartir y desarrollar lo siguiente:</w:t>
            </w:r>
          </w:p>
          <w:p w14:paraId="55A9C503" w14:textId="2EA2707C" w:rsidR="004F6C46" w:rsidRDefault="004F6C46" w:rsidP="004F6C4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Intercambiar puntos de vista sobre lo que investigaron y responder: ¿qué similitudes y diferencias reconocen en la información?</w:t>
            </w:r>
          </w:p>
          <w:p w14:paraId="019919E5" w14:textId="3B296C5B" w:rsidR="004F6C46" w:rsidRDefault="004F6C46" w:rsidP="004F6C4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Definir por qué es importante identificar los estereotipos y los roles de género.</w:t>
            </w:r>
            <w:r w:rsidR="00C3293A" w:rsidRPr="00D3280C">
              <w:rPr>
                <w:rFonts w:ascii="Tahoma" w:hAnsi="Tahoma" w:cs="Tahoma"/>
                <w:noProof/>
              </w:rPr>
              <w:t xml:space="preserve"> </w:t>
            </w:r>
            <w:r w:rsidR="00C3293A" w:rsidRPr="00D3280C">
              <w:rPr>
                <w:rFonts w:ascii="Tahoma" w:hAnsi="Tahoma" w:cs="Tahoma"/>
                <w:noProof/>
              </w:rPr>
              <w:drawing>
                <wp:inline distT="0" distB="0" distL="0" distR="0" wp14:anchorId="37677BD3" wp14:editId="719B363C">
                  <wp:extent cx="215237" cy="216000"/>
                  <wp:effectExtent l="0" t="0" r="0" b="0"/>
                  <wp:docPr id="151022075" name="Imagen 15102207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428643" name="Imagen 1256428643" descr="Icono&#10;&#10;Descripción generada automáticamente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AAB2289" w14:textId="62CA5184" w:rsidR="00FA0B1A" w:rsidRPr="00FA0B1A" w:rsidRDefault="00FA0B1A" w:rsidP="00FA0B1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A0B1A">
              <w:rPr>
                <w:rFonts w:ascii="Tahoma" w:hAnsi="Tahoma" w:cs="Tahoma"/>
                <w:sz w:val="24"/>
                <w:szCs w:val="24"/>
              </w:rPr>
              <w:t>En el cuaderno, ilustrar y describir situaciones que hayan experimentado u observado, donde se hayan puesto en práctica roles y estereotipos de género.</w:t>
            </w:r>
            <w:r w:rsidR="00C3293A">
              <w:rPr>
                <w:noProof/>
              </w:rPr>
              <w:t xml:space="preserve"> </w:t>
            </w:r>
            <w:r w:rsidR="00C3293A">
              <w:rPr>
                <w:noProof/>
              </w:rPr>
              <w:drawing>
                <wp:inline distT="0" distB="0" distL="0" distR="0" wp14:anchorId="47DF01A6" wp14:editId="514F1AF7">
                  <wp:extent cx="215237" cy="216000"/>
                  <wp:effectExtent l="0" t="0" r="0" b="0"/>
                  <wp:docPr id="1430003784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634512" name="Imagen 1" descr="Icono&#10;&#10;Descripción generada automáticamente"/>
                          <pic:cNvPicPr/>
                        </pic:nvPicPr>
                        <pic:blipFill rotWithShape="1">
                          <a:blip r:embed="rId10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1280717" w14:textId="078D9BD3" w:rsidR="00416A05" w:rsidRDefault="00FA0B1A" w:rsidP="00416A0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A0B1A">
              <w:rPr>
                <w:rFonts w:ascii="Tahoma" w:hAnsi="Tahoma" w:cs="Tahoma"/>
                <w:sz w:val="24"/>
                <w:szCs w:val="24"/>
              </w:rPr>
              <w:t>Compartir el trabajo con sus compañeros para identificar a cuántos alumnos o alumnas les ha ocurrido lo mismo.</w:t>
            </w:r>
            <w:r w:rsidR="004114FC">
              <w:rPr>
                <w:noProof/>
              </w:rPr>
              <w:t xml:space="preserve"> </w:t>
            </w:r>
            <w:r w:rsidR="00416A05">
              <w:rPr>
                <w:rFonts w:ascii="Tahoma" w:hAnsi="Tahoma" w:cs="Tahoma"/>
                <w:sz w:val="24"/>
                <w:szCs w:val="24"/>
              </w:rPr>
              <w:t xml:space="preserve">Contestar el ejercicio “Un balón para Laura”, consistente en leer la historia de una niña que quiere jugar futbol y responder las preguntas correspondientes. </w:t>
            </w:r>
            <w:r w:rsidR="004F416E">
              <w:rPr>
                <w:rFonts w:ascii="Tahoma" w:hAnsi="Tahoma" w:cs="Tahoma"/>
                <w:sz w:val="24"/>
                <w:szCs w:val="24"/>
              </w:rPr>
              <w:t>(Anexo al final del documento)</w:t>
            </w:r>
          </w:p>
          <w:p w14:paraId="2C864A08" w14:textId="77777777" w:rsidR="00370430" w:rsidRPr="00370430" w:rsidRDefault="00370430" w:rsidP="00370430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70430">
              <w:rPr>
                <w:rFonts w:ascii="Tahoma" w:hAnsi="Tahoma" w:cs="Tahoma"/>
                <w:b/>
                <w:bCs/>
                <w:sz w:val="24"/>
                <w:szCs w:val="24"/>
              </w:rPr>
              <w:t>PAUTAS DE EVALUACIÓN:</w:t>
            </w:r>
          </w:p>
          <w:p w14:paraId="62A777D6" w14:textId="77777777" w:rsidR="00370430" w:rsidRDefault="00370430" w:rsidP="00370430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4" w:name="_Hlk186979004"/>
            <w:r>
              <w:rPr>
                <w:rFonts w:ascii="Tahoma" w:hAnsi="Tahoma" w:cs="Tahoma"/>
                <w:sz w:val="24"/>
                <w:szCs w:val="24"/>
              </w:rPr>
              <w:t>Investiga sobre los roles y estereotipos de género y registra la información por escrito.</w:t>
            </w:r>
          </w:p>
          <w:p w14:paraId="235B98EE" w14:textId="3EB31225" w:rsidR="00370430" w:rsidRPr="00370430" w:rsidRDefault="00370430" w:rsidP="00370430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Identifica situaciones donde se hayan puesto en práctica roles y estereotipos de género.</w:t>
            </w:r>
            <w:bookmarkEnd w:id="4"/>
          </w:p>
        </w:tc>
        <w:tc>
          <w:tcPr>
            <w:tcW w:w="2314" w:type="dxa"/>
            <w:gridSpan w:val="2"/>
          </w:tcPr>
          <w:p w14:paraId="7C3DA555" w14:textId="0CA47158" w:rsidR="003B6C14" w:rsidRDefault="00370430" w:rsidP="005A1D8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-Internet y </w:t>
            </w:r>
            <w:r w:rsidR="00B757D5">
              <w:rPr>
                <w:rFonts w:ascii="Tahoma" w:hAnsi="Tahoma" w:cs="Tahoma"/>
                <w:sz w:val="24"/>
                <w:szCs w:val="24"/>
              </w:rPr>
              <w:t>dispositivos</w:t>
            </w:r>
            <w:r>
              <w:rPr>
                <w:rFonts w:ascii="Tahoma" w:hAnsi="Tahoma" w:cs="Tahoma"/>
                <w:sz w:val="24"/>
                <w:szCs w:val="24"/>
              </w:rPr>
              <w:t xml:space="preserve"> multimedia para observar el video.</w:t>
            </w:r>
          </w:p>
          <w:p w14:paraId="0692FEA1" w14:textId="77777777" w:rsidR="00370430" w:rsidRDefault="00370430" w:rsidP="005A1D8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-Guiar diálogo de reflexión.</w:t>
            </w:r>
          </w:p>
          <w:p w14:paraId="20F91D37" w14:textId="77777777" w:rsidR="00370430" w:rsidRDefault="00370430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DDF1F21" w14:textId="77777777" w:rsidR="00370430" w:rsidRDefault="00370430" w:rsidP="005A1D8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</w:t>
            </w:r>
            <w:bookmarkStart w:id="5" w:name="_Hlk155651514"/>
            <w:r>
              <w:rPr>
                <w:rFonts w:ascii="Tahoma" w:hAnsi="Tahoma" w:cs="Tahoma"/>
                <w:sz w:val="24"/>
                <w:szCs w:val="24"/>
              </w:rPr>
              <w:t>Lo que podemos hacer</w:t>
            </w:r>
            <w:bookmarkEnd w:id="5"/>
            <w:r>
              <w:rPr>
                <w:rFonts w:ascii="Tahoma" w:hAnsi="Tahoma" w:cs="Tahoma"/>
                <w:sz w:val="24"/>
                <w:szCs w:val="24"/>
              </w:rPr>
              <w:t>”.</w:t>
            </w:r>
          </w:p>
          <w:p w14:paraId="164D305E" w14:textId="77777777" w:rsidR="00370430" w:rsidRDefault="00370430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F69C226" w14:textId="77777777" w:rsidR="00370430" w:rsidRDefault="00370430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B129BC8" w14:textId="77777777" w:rsidR="00370430" w:rsidRDefault="00370430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72FBEF5" w14:textId="77777777" w:rsidR="00370430" w:rsidRDefault="00370430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BE95E4F" w14:textId="77777777" w:rsidR="00370430" w:rsidRDefault="00370430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081A457" w14:textId="77777777" w:rsidR="00370430" w:rsidRDefault="00370430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8D4DFF2" w14:textId="77777777" w:rsidR="00370430" w:rsidRDefault="00370430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00F7288" w14:textId="77777777" w:rsidR="00370430" w:rsidRDefault="00370430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9E6E902" w14:textId="77777777" w:rsidR="00370430" w:rsidRDefault="00370430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D96C08A" w14:textId="77777777" w:rsidR="00370430" w:rsidRDefault="00370430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A02308C" w14:textId="77777777" w:rsidR="00370430" w:rsidRDefault="00370430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3A56191" w14:textId="4B89A479" w:rsidR="00370430" w:rsidRDefault="00370430" w:rsidP="005A1D8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-Libro Nuestros saberes: </w:t>
            </w:r>
            <w:r w:rsidR="004F416E">
              <w:rPr>
                <w:rFonts w:ascii="Tahoma" w:hAnsi="Tahoma" w:cs="Tahoma"/>
                <w:sz w:val="24"/>
                <w:szCs w:val="24"/>
              </w:rPr>
              <w:t>Li</w:t>
            </w:r>
            <w:r>
              <w:rPr>
                <w:rFonts w:ascii="Tahoma" w:hAnsi="Tahoma" w:cs="Tahoma"/>
                <w:sz w:val="24"/>
                <w:szCs w:val="24"/>
              </w:rPr>
              <w:t>bro para alumnos, maestros y familia.</w:t>
            </w:r>
          </w:p>
          <w:p w14:paraId="684A7E3C" w14:textId="77777777" w:rsidR="00370430" w:rsidRDefault="00370430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5725906" w14:textId="77777777" w:rsidR="00C3293A" w:rsidRDefault="00C3293A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A30D28C" w14:textId="77777777" w:rsidR="00370430" w:rsidRDefault="00370430" w:rsidP="005A1D8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-Fuentes diversas de información.</w:t>
            </w:r>
          </w:p>
          <w:p w14:paraId="26A35371" w14:textId="77777777" w:rsidR="00370430" w:rsidRDefault="00370430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41BE08A" w14:textId="62FDC453" w:rsidR="00370430" w:rsidRDefault="00370430" w:rsidP="005A1D8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72114A34" w14:textId="77777777" w:rsidR="00370430" w:rsidRDefault="00370430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E20E40F" w14:textId="77777777" w:rsidR="00370430" w:rsidRDefault="00370430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512D3DD" w14:textId="77777777" w:rsidR="00370430" w:rsidRDefault="00370430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AD8CF2C" w14:textId="77777777" w:rsidR="00370430" w:rsidRDefault="00370430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6474FE9" w14:textId="77777777" w:rsidR="00370430" w:rsidRDefault="00370430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238B764" w14:textId="77777777" w:rsidR="00370430" w:rsidRDefault="00370430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A1E4CBF" w14:textId="64DD4778" w:rsidR="00370430" w:rsidRDefault="007F5767" w:rsidP="005A1D8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-Cuaderno. </w:t>
            </w:r>
          </w:p>
          <w:p w14:paraId="62D47CD4" w14:textId="77777777" w:rsidR="00370430" w:rsidRDefault="00370430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38657EF" w14:textId="77777777" w:rsidR="007F5767" w:rsidRDefault="007F5767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EEB11C5" w14:textId="77777777" w:rsidR="007F5767" w:rsidRDefault="007F5767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8572DD8" w14:textId="408B2C27" w:rsidR="00370430" w:rsidRDefault="00370430" w:rsidP="005A1D8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</w:t>
            </w:r>
            <w:bookmarkStart w:id="6" w:name="_Hlk155651543"/>
            <w:r>
              <w:rPr>
                <w:rFonts w:ascii="Tahoma" w:hAnsi="Tahoma" w:cs="Tahoma"/>
                <w:sz w:val="24"/>
                <w:szCs w:val="24"/>
              </w:rPr>
              <w:t>Un balón para Laura</w:t>
            </w:r>
            <w:bookmarkEnd w:id="6"/>
            <w:r>
              <w:rPr>
                <w:rFonts w:ascii="Tahoma" w:hAnsi="Tahoma" w:cs="Tahoma"/>
                <w:sz w:val="24"/>
                <w:szCs w:val="24"/>
              </w:rPr>
              <w:t>”.</w:t>
            </w:r>
          </w:p>
          <w:p w14:paraId="781C535C" w14:textId="77777777" w:rsidR="00370430" w:rsidRDefault="00370430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BBC1550" w14:textId="77777777" w:rsidR="001B1893" w:rsidRDefault="001B1893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937F67" w14:textId="36363D83" w:rsidR="00370430" w:rsidRPr="00630CAF" w:rsidRDefault="00370430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B6C14" w:rsidRPr="00630CAF" w14:paraId="3A6B198E" w14:textId="77777777" w:rsidTr="00B869E8">
        <w:tc>
          <w:tcPr>
            <w:tcW w:w="7949" w:type="dxa"/>
            <w:gridSpan w:val="13"/>
            <w:shd w:val="clear" w:color="auto" w:fill="C5E0B3" w:themeFill="accent6" w:themeFillTint="66"/>
            <w:vAlign w:val="center"/>
          </w:tcPr>
          <w:p w14:paraId="2C18A25F" w14:textId="4D2D596F" w:rsidR="003B6C14" w:rsidRPr="004C0B27" w:rsidRDefault="003B6C14" w:rsidP="005A1D8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Momento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#3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. Formulemos el problema</w:t>
            </w:r>
          </w:p>
        </w:tc>
        <w:tc>
          <w:tcPr>
            <w:tcW w:w="2314" w:type="dxa"/>
            <w:gridSpan w:val="2"/>
            <w:shd w:val="clear" w:color="auto" w:fill="C5E0B3" w:themeFill="accent6" w:themeFillTint="66"/>
            <w:vAlign w:val="center"/>
          </w:tcPr>
          <w:p w14:paraId="2A7A8C74" w14:textId="00612FF6" w:rsidR="003B6C14" w:rsidRPr="004C0B27" w:rsidRDefault="003B6C14" w:rsidP="005A1D8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3B6C14" w:rsidRPr="00630CAF" w14:paraId="72245FC2" w14:textId="77777777" w:rsidTr="00B869E8">
        <w:trPr>
          <w:trHeight w:val="850"/>
        </w:trPr>
        <w:tc>
          <w:tcPr>
            <w:tcW w:w="7949" w:type="dxa"/>
            <w:gridSpan w:val="13"/>
          </w:tcPr>
          <w:p w14:paraId="7DDB6A0E" w14:textId="1B0CEBB6" w:rsidR="003B6C14" w:rsidRDefault="004F6C46" w:rsidP="004F6C4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Leer la continuación de la historia de Martha en la </w:t>
            </w:r>
            <w:r w:rsidRPr="004F6C46">
              <w:rPr>
                <w:rFonts w:ascii="Tahoma" w:hAnsi="Tahoma" w:cs="Tahoma"/>
                <w:i/>
                <w:iCs/>
                <w:sz w:val="24"/>
                <w:szCs w:val="24"/>
              </w:rPr>
              <w:t>página 142 del libro Proyectos Comunitarios</w:t>
            </w:r>
            <w:r>
              <w:rPr>
                <w:rFonts w:ascii="Tahoma" w:hAnsi="Tahoma" w:cs="Tahoma"/>
                <w:sz w:val="24"/>
                <w:szCs w:val="24"/>
              </w:rPr>
              <w:t xml:space="preserve">, donde se relata que la maestra les explicó que las actividades, profesiones, oficios e intereses no deben estar determinados por su sexo. Los alumnos se preguntaron cómo difundir ese mensaje a su comunidad, por lo que la maestra les propuso hacer un </w:t>
            </w:r>
            <w:r w:rsidR="004F416E">
              <w:rPr>
                <w:rFonts w:ascii="Tahoma" w:hAnsi="Tahoma" w:cs="Tahoma"/>
                <w:sz w:val="24"/>
                <w:szCs w:val="24"/>
              </w:rPr>
              <w:t>D</w:t>
            </w:r>
            <w:r>
              <w:rPr>
                <w:rFonts w:ascii="Tahoma" w:hAnsi="Tahoma" w:cs="Tahoma"/>
                <w:sz w:val="24"/>
                <w:szCs w:val="24"/>
              </w:rPr>
              <w:t>esfile por la igualdad de género.</w:t>
            </w:r>
            <w:r w:rsidR="00C3293A" w:rsidRPr="00F80E2D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  <w:r w:rsidR="00C3293A" w:rsidRPr="00F80E2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78714C0" wp14:editId="44340768">
                  <wp:extent cx="215237" cy="216000"/>
                  <wp:effectExtent l="0" t="0" r="0" b="0"/>
                  <wp:docPr id="164429968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114FC" w:rsidRPr="00D86F19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</w:p>
          <w:p w14:paraId="78865CD5" w14:textId="506BFF15" w:rsidR="009E6F06" w:rsidRDefault="009E6F06" w:rsidP="004F6C4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Realizar el ejercicio “¿Cómo se ejerce la igualdad?”, consistente en discernir entre situaciones donde se ejerce la igualdad y donde no.</w:t>
            </w:r>
            <w:r w:rsidR="004F416E">
              <w:rPr>
                <w:rFonts w:ascii="Tahoma" w:hAnsi="Tahoma" w:cs="Tahoma"/>
                <w:sz w:val="24"/>
                <w:szCs w:val="24"/>
              </w:rPr>
              <w:t xml:space="preserve"> (Anexo al final del documento)</w:t>
            </w:r>
          </w:p>
          <w:p w14:paraId="11569374" w14:textId="77777777" w:rsidR="001E32AF" w:rsidRDefault="001E32AF" w:rsidP="001E32A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Leer el texto “11 de octubre. Día internacional de la niña”, en las </w:t>
            </w:r>
            <w:r w:rsidRPr="006940C6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96</w:t>
            </w:r>
            <w:r w:rsidRPr="006940C6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y 97</w:t>
            </w:r>
            <w:r w:rsidRPr="006940C6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Múltiples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L</w:t>
            </w:r>
            <w:r w:rsidRPr="006940C6">
              <w:rPr>
                <w:rFonts w:ascii="Tahoma" w:hAnsi="Tahoma" w:cs="Tahoma"/>
                <w:i/>
                <w:iCs/>
                <w:sz w:val="24"/>
                <w:szCs w:val="24"/>
              </w:rPr>
              <w:t>enguajes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41638A1B" w14:textId="77777777" w:rsidR="001E32AF" w:rsidRDefault="001E32AF" w:rsidP="001E32A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Comentar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que, contrariamente a los estereotipos, las mujeres pueden desempeñarse en la ciencia, deportes y otras áreas al igual que los hombres.</w:t>
            </w:r>
          </w:p>
          <w:p w14:paraId="22B5F3CB" w14:textId="77777777" w:rsidR="001E32AF" w:rsidRPr="008B205E" w:rsidRDefault="001E32AF" w:rsidP="001E32A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B205E">
              <w:rPr>
                <w:rFonts w:ascii="Tahoma" w:hAnsi="Tahoma" w:cs="Tahoma"/>
                <w:sz w:val="24"/>
                <w:szCs w:val="24"/>
              </w:rPr>
              <w:t xml:space="preserve">Responder de manera individual el ejercicio </w:t>
            </w:r>
            <w:r w:rsidRPr="008B205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“11 de octubre. Día internacional de la niña” incluido en el Cuadernillo Lector Múltiples Lenguajes </w:t>
            </w:r>
            <w:r w:rsidRPr="008B205E">
              <w:rPr>
                <w:rFonts w:ascii="Tahoma" w:hAnsi="Tahoma" w:cs="Tahoma"/>
                <w:sz w:val="24"/>
                <w:szCs w:val="24"/>
              </w:rPr>
              <w:t>que se podrá adquirir en nuestra página web desde el siguiente enlace:</w:t>
            </w:r>
          </w:p>
          <w:p w14:paraId="39567F40" w14:textId="77777777" w:rsidR="001E32AF" w:rsidRPr="008B205E" w:rsidRDefault="001E32AF" w:rsidP="001E32AF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hyperlink r:id="rId16" w:history="1">
              <w:r w:rsidRPr="00C30B97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https://lainitas.com.mx/primaria/ML2.html</w:t>
              </w:r>
            </w:hyperlink>
            <w:r w:rsidRPr="00C30B9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0D8E98DA" w14:textId="77777777" w:rsidR="001E32AF" w:rsidRPr="001E32AF" w:rsidRDefault="001E32AF" w:rsidP="001E32A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4CC8D427" w14:textId="09D98405" w:rsidR="00370430" w:rsidRPr="00370430" w:rsidRDefault="00370430" w:rsidP="00370430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70430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PAUTA DE EVALUACIÓN:</w:t>
            </w:r>
          </w:p>
          <w:p w14:paraId="3EE00C1C" w14:textId="74D9F35A" w:rsidR="00370430" w:rsidRDefault="001E32AF" w:rsidP="00370430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7" w:name="_Hlk186979016"/>
            <w:r>
              <w:rPr>
                <w:rFonts w:ascii="Tahoma" w:hAnsi="Tahoma" w:cs="Tahoma"/>
                <w:sz w:val="24"/>
                <w:szCs w:val="24"/>
              </w:rPr>
              <w:t>Al contestar el ejercicio “¿Cómo se ejerce la igualdad?”, d</w:t>
            </w:r>
            <w:r w:rsidR="00370430">
              <w:rPr>
                <w:rFonts w:ascii="Tahoma" w:hAnsi="Tahoma" w:cs="Tahoma"/>
                <w:sz w:val="24"/>
                <w:szCs w:val="24"/>
              </w:rPr>
              <w:t>iscierne entre situaciones donde se aplica la igualdad y donde no se ejerce.</w:t>
            </w:r>
          </w:p>
          <w:bookmarkEnd w:id="7"/>
          <w:p w14:paraId="3D21EA80" w14:textId="77777777" w:rsidR="00B6659F" w:rsidRDefault="00B6659F" w:rsidP="00B6659F">
            <w:pPr>
              <w:pStyle w:val="Prrafodelista"/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2F00348F" w14:textId="64DE353F" w:rsidR="001622A4" w:rsidRDefault="002179A0" w:rsidP="002179A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79A0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TAREA: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394AE22B" w14:textId="6FFC855E" w:rsidR="002179A0" w:rsidRPr="001E32AF" w:rsidRDefault="002179A0" w:rsidP="001E32A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E32AF">
              <w:rPr>
                <w:rFonts w:ascii="Tahoma" w:hAnsi="Tahoma" w:cs="Tahoma"/>
                <w:sz w:val="24"/>
                <w:szCs w:val="24"/>
              </w:rPr>
              <w:t>Con apoyo de un adulto, e</w:t>
            </w:r>
            <w:r w:rsidR="006940C6" w:rsidRPr="001E32AF">
              <w:rPr>
                <w:rFonts w:ascii="Tahoma" w:hAnsi="Tahoma" w:cs="Tahoma"/>
                <w:sz w:val="24"/>
                <w:szCs w:val="24"/>
              </w:rPr>
              <w:t xml:space="preserve">legir a una de las mujeres científicas del texto o si lo prefieren alguna mujer deportista destacada </w:t>
            </w:r>
            <w:r w:rsidRPr="001E32AF">
              <w:rPr>
                <w:rFonts w:ascii="Tahoma" w:hAnsi="Tahoma" w:cs="Tahoma"/>
                <w:sz w:val="24"/>
                <w:szCs w:val="24"/>
              </w:rPr>
              <w:t>o un hombre que se desempeñe en una actividad que socialmente se considere que no es para su género (por ejemplo: un bailarín, un chef, un diseñador, etc.)</w:t>
            </w:r>
            <w:r w:rsidR="00C3293A" w:rsidRPr="00F80E2D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  <w:r w:rsidR="00C3293A" w:rsidRPr="00F80E2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67AD36A" wp14:editId="610D79F9">
                  <wp:extent cx="215237" cy="216000"/>
                  <wp:effectExtent l="0" t="0" r="0" b="0"/>
                  <wp:docPr id="32554359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3293A">
              <w:rPr>
                <w:noProof/>
              </w:rPr>
              <w:drawing>
                <wp:inline distT="0" distB="0" distL="0" distR="0" wp14:anchorId="459557D7" wp14:editId="0D57B424">
                  <wp:extent cx="215237" cy="216000"/>
                  <wp:effectExtent l="0" t="0" r="0" b="0"/>
                  <wp:docPr id="1253295547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634512" name="Imagen 1" descr="Icono&#10;&#10;Descripción generada automáticamente"/>
                          <pic:cNvPicPr/>
                        </pic:nvPicPr>
                        <pic:blipFill rotWithShape="1">
                          <a:blip r:embed="rId10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68B6543" w14:textId="1202A83F" w:rsidR="006940C6" w:rsidRPr="001E32AF" w:rsidRDefault="002179A0" w:rsidP="001E32A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E32AF">
              <w:rPr>
                <w:rFonts w:ascii="Tahoma" w:hAnsi="Tahoma" w:cs="Tahoma"/>
                <w:sz w:val="24"/>
                <w:szCs w:val="24"/>
              </w:rPr>
              <w:t xml:space="preserve">Escribir en su cuaderno qué más les gustaría saber sobre el personaje que eligieron. </w:t>
            </w:r>
            <w:r w:rsidR="006940C6" w:rsidRPr="001E32AF">
              <w:rPr>
                <w:rFonts w:ascii="Tahoma" w:hAnsi="Tahoma" w:cs="Tahoma"/>
                <w:sz w:val="24"/>
                <w:szCs w:val="24"/>
              </w:rPr>
              <w:t>Investigar en libros de la biblioteca o en internet sobre los siguientes aspectos:</w:t>
            </w:r>
          </w:p>
          <w:p w14:paraId="0CB8BB05" w14:textId="65C97510" w:rsidR="006940C6" w:rsidRDefault="006940C6" w:rsidP="006940C6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Nombre.</w:t>
            </w:r>
          </w:p>
          <w:p w14:paraId="25EB7613" w14:textId="649B6A5B" w:rsidR="006940C6" w:rsidRDefault="006940C6" w:rsidP="006940C6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Nacionalidad.</w:t>
            </w:r>
          </w:p>
          <w:p w14:paraId="551D86C6" w14:textId="4CB150E8" w:rsidR="006940C6" w:rsidRDefault="006940C6" w:rsidP="006940C6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Área </w:t>
            </w:r>
            <w:r w:rsidR="002179A0">
              <w:rPr>
                <w:rFonts w:ascii="Tahoma" w:hAnsi="Tahoma" w:cs="Tahoma"/>
                <w:sz w:val="24"/>
                <w:szCs w:val="24"/>
              </w:rPr>
              <w:t>en la que se</w:t>
            </w:r>
            <w:r>
              <w:rPr>
                <w:rFonts w:ascii="Tahoma" w:hAnsi="Tahoma" w:cs="Tahoma"/>
                <w:sz w:val="24"/>
                <w:szCs w:val="24"/>
              </w:rPr>
              <w:t xml:space="preserve"> desempeñ</w:t>
            </w:r>
            <w:r w:rsidR="002179A0">
              <w:rPr>
                <w:rFonts w:ascii="Tahoma" w:hAnsi="Tahoma" w:cs="Tahoma"/>
                <w:sz w:val="24"/>
                <w:szCs w:val="24"/>
              </w:rPr>
              <w:t>a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68C84BE5" w14:textId="7694F998" w:rsidR="006940C6" w:rsidRDefault="006940C6" w:rsidP="001B1893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Aportes importantes.</w:t>
            </w:r>
          </w:p>
          <w:p w14:paraId="67147498" w14:textId="7C684C52" w:rsidR="006940C6" w:rsidRDefault="006940C6" w:rsidP="001B1893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46A7">
              <w:rPr>
                <w:rFonts w:ascii="Tahoma" w:hAnsi="Tahoma" w:cs="Tahoma"/>
                <w:sz w:val="24"/>
                <w:szCs w:val="24"/>
              </w:rPr>
              <w:t>Imágenes alusivas a su trabajo.</w:t>
            </w:r>
            <w:r w:rsidR="004114FC">
              <w:rPr>
                <w:noProof/>
              </w:rPr>
              <w:t xml:space="preserve"> </w:t>
            </w:r>
          </w:p>
          <w:p w14:paraId="71A331B0" w14:textId="77777777" w:rsidR="001B1893" w:rsidRPr="001B1893" w:rsidRDefault="001B1893" w:rsidP="001B189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63B73C4F" w14:textId="59B436B2" w:rsidR="000D7EF8" w:rsidRDefault="006940C6" w:rsidP="001B1893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940C6">
              <w:rPr>
                <w:rFonts w:ascii="Tahoma" w:hAnsi="Tahoma" w:cs="Tahoma"/>
                <w:sz w:val="24"/>
                <w:szCs w:val="24"/>
              </w:rPr>
              <w:t>Retomar lo que investigaron de tarea para plasmar la información en un esquema donde mencionen los aspectos investigados. Realizarlo en hojas blancas e incluir las imágenes que recolectaron.</w:t>
            </w:r>
          </w:p>
          <w:p w14:paraId="30CBEAFF" w14:textId="77777777" w:rsidR="006940C6" w:rsidRDefault="006940C6" w:rsidP="006940C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Presentar sus esquemas a sus compañeros.</w:t>
            </w:r>
          </w:p>
          <w:p w14:paraId="6B411727" w14:textId="77777777" w:rsidR="006940C6" w:rsidRDefault="006940C6" w:rsidP="006940C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Apoyar a los alumnos para pegar los esquemas en un pliego de papel grande el cual resguardarán para presentarlo después ante la comunidad.</w:t>
            </w:r>
          </w:p>
          <w:p w14:paraId="48B100B2" w14:textId="77777777" w:rsidR="00370430" w:rsidRPr="00550DCA" w:rsidRDefault="00370430" w:rsidP="00370430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50DCA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7BA9C68F" w14:textId="77777777" w:rsidR="00370430" w:rsidRDefault="00550DCA" w:rsidP="00370430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8" w:name="_Hlk186979029"/>
            <w:r>
              <w:rPr>
                <w:rFonts w:ascii="Tahoma" w:hAnsi="Tahoma" w:cs="Tahoma"/>
                <w:sz w:val="24"/>
                <w:szCs w:val="24"/>
              </w:rPr>
              <w:t>Investiga información sobre un personaje destacado y registra la información.</w:t>
            </w:r>
          </w:p>
          <w:p w14:paraId="672EDEBA" w14:textId="77777777" w:rsidR="00550DCA" w:rsidRDefault="00550DCA" w:rsidP="00370430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Organiza la información investigada en un esquema.</w:t>
            </w:r>
          </w:p>
          <w:p w14:paraId="6A9B2225" w14:textId="5E16D22C" w:rsidR="00550DCA" w:rsidRPr="00370430" w:rsidRDefault="00B6659F" w:rsidP="00370430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 realizar el esquema, c</w:t>
            </w:r>
            <w:r w:rsidR="00550DCA">
              <w:rPr>
                <w:rFonts w:ascii="Tahoma" w:hAnsi="Tahoma" w:cs="Tahoma"/>
                <w:sz w:val="24"/>
                <w:szCs w:val="24"/>
              </w:rPr>
              <w:t>omprende que hombres y mujeres son capaces de tener desempeño destacado en diferentes ámbitos.</w:t>
            </w:r>
            <w:bookmarkEnd w:id="8"/>
          </w:p>
        </w:tc>
        <w:tc>
          <w:tcPr>
            <w:tcW w:w="2314" w:type="dxa"/>
            <w:gridSpan w:val="2"/>
          </w:tcPr>
          <w:p w14:paraId="6A4E577D" w14:textId="77777777" w:rsidR="003B6C14" w:rsidRDefault="00550DCA" w:rsidP="005A1D8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-Libro Proyectos Comunitarios.</w:t>
            </w:r>
          </w:p>
          <w:p w14:paraId="6238F60F" w14:textId="77777777" w:rsidR="00550DCA" w:rsidRDefault="00550DCA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63925AE" w14:textId="77777777" w:rsidR="00550DCA" w:rsidRDefault="00550DCA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E8FBEE2" w14:textId="77777777" w:rsidR="00550DCA" w:rsidRDefault="00550DCA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CEB1BE6" w14:textId="77777777" w:rsidR="00550DCA" w:rsidRDefault="00550DCA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085B5A8" w14:textId="77777777" w:rsidR="00550DCA" w:rsidRDefault="00550DCA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1AF4BB0" w14:textId="53306C30" w:rsidR="00550DCA" w:rsidRDefault="00550DCA" w:rsidP="005A1D8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-Ejercicio </w:t>
            </w:r>
            <w:bookmarkStart w:id="9" w:name="_Hlk155651563"/>
            <w:r>
              <w:rPr>
                <w:rFonts w:ascii="Tahoma" w:hAnsi="Tahoma" w:cs="Tahoma"/>
                <w:sz w:val="24"/>
                <w:szCs w:val="24"/>
              </w:rPr>
              <w:t>“¿Cómo se ejerce la igualdad?</w:t>
            </w:r>
            <w:bookmarkEnd w:id="9"/>
            <w:r w:rsidR="002C6AC8">
              <w:rPr>
                <w:rFonts w:ascii="Tahoma" w:hAnsi="Tahoma" w:cs="Tahoma"/>
                <w:sz w:val="24"/>
                <w:szCs w:val="24"/>
              </w:rPr>
              <w:t>”</w:t>
            </w:r>
          </w:p>
          <w:p w14:paraId="476977DF" w14:textId="77777777" w:rsidR="001E32AF" w:rsidRDefault="001E32AF" w:rsidP="001E32A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Múltiples Lenguajes.</w:t>
            </w:r>
          </w:p>
          <w:p w14:paraId="4B6DBE14" w14:textId="77777777" w:rsidR="001E32AF" w:rsidRDefault="001E32AF" w:rsidP="001E32A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906112A" w14:textId="77777777" w:rsidR="001E32AF" w:rsidRDefault="001E32AF" w:rsidP="001E32A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6F044F8" w14:textId="77777777" w:rsidR="001E32AF" w:rsidRDefault="001E32AF" w:rsidP="001E32A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4288F96" w14:textId="77777777" w:rsidR="001E32AF" w:rsidRDefault="001E32AF" w:rsidP="001E32AF">
            <w:pPr>
              <w:rPr>
                <w:rFonts w:ascii="Tahoma" w:hAnsi="Tahoma" w:cs="Tahoma"/>
                <w:sz w:val="24"/>
                <w:szCs w:val="24"/>
              </w:rPr>
            </w:pPr>
            <w:r w:rsidRPr="00C30B97">
              <w:rPr>
                <w:rFonts w:ascii="Tahoma" w:hAnsi="Tahoma" w:cs="Tahoma"/>
                <w:sz w:val="24"/>
                <w:szCs w:val="24"/>
              </w:rPr>
              <w:t>-Cuadernillo Lector Múltiples Lenguajes.</w:t>
            </w:r>
          </w:p>
          <w:p w14:paraId="5F067C4E" w14:textId="77777777" w:rsidR="00550DCA" w:rsidRDefault="00550DCA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C619E12" w14:textId="77777777" w:rsidR="001E32AF" w:rsidRDefault="001E32AF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A2AAC8B" w14:textId="77777777" w:rsidR="001E32AF" w:rsidRDefault="001E32AF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82EBB96" w14:textId="50DB7FBB" w:rsidR="00550DCA" w:rsidRDefault="00550DCA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2824B42" w14:textId="77777777" w:rsidR="00935FE1" w:rsidRDefault="00935FE1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2FA5AA6" w14:textId="77777777" w:rsidR="00935FE1" w:rsidRDefault="00935FE1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7802F91" w14:textId="77777777" w:rsidR="00B6659F" w:rsidRDefault="00B6659F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3759CCC" w14:textId="77777777" w:rsidR="00B6659F" w:rsidRDefault="00B6659F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4278E7C" w14:textId="77777777" w:rsidR="00550DCA" w:rsidRDefault="00550DCA" w:rsidP="00550DC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-Fuentes diversas de información.</w:t>
            </w:r>
          </w:p>
          <w:p w14:paraId="3730390D" w14:textId="77777777" w:rsidR="00550DCA" w:rsidRDefault="00550DCA" w:rsidP="00550DC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-Solicitar el apoyo de las familias para realizar la investigación.</w:t>
            </w:r>
          </w:p>
          <w:p w14:paraId="4634DE46" w14:textId="1F76C16F" w:rsidR="000108C1" w:rsidRDefault="000108C1" w:rsidP="00550DC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-Cuaderno. </w:t>
            </w:r>
          </w:p>
          <w:p w14:paraId="181B1EB8" w14:textId="77777777" w:rsidR="00550DCA" w:rsidRDefault="00550DCA" w:rsidP="00550DC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A1B9A1B" w14:textId="77777777" w:rsidR="00550DCA" w:rsidRDefault="00550DCA" w:rsidP="00550DC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65D473A" w14:textId="77777777" w:rsidR="00550DCA" w:rsidRDefault="00550DCA" w:rsidP="00550DC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EB888AE" w14:textId="77777777" w:rsidR="00550DCA" w:rsidRDefault="00550DCA" w:rsidP="00550DC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43573AD" w14:textId="77777777" w:rsidR="00550DCA" w:rsidRDefault="00550DCA" w:rsidP="00550DC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7900C3A" w14:textId="77777777" w:rsidR="00550DCA" w:rsidRDefault="00550DCA" w:rsidP="00550DC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7BD24C6" w14:textId="77777777" w:rsidR="001B1893" w:rsidRDefault="001B1893" w:rsidP="00550DC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E25738D" w14:textId="77777777" w:rsidR="00550DCA" w:rsidRDefault="00550DCA" w:rsidP="00550DC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-Hojas blancas.</w:t>
            </w:r>
          </w:p>
          <w:p w14:paraId="47E7D545" w14:textId="77777777" w:rsidR="00550DCA" w:rsidRDefault="00550DCA" w:rsidP="00550DC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-Colores.</w:t>
            </w:r>
          </w:p>
          <w:p w14:paraId="24B18637" w14:textId="15E11279" w:rsidR="00550DCA" w:rsidRDefault="00550DCA" w:rsidP="00550DC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-Tijeras.</w:t>
            </w:r>
          </w:p>
          <w:p w14:paraId="511D9DE8" w14:textId="51C17B9D" w:rsidR="00550DCA" w:rsidRDefault="00550DCA" w:rsidP="00550DC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-Pegamento.</w:t>
            </w:r>
          </w:p>
          <w:p w14:paraId="05843C0D" w14:textId="77777777" w:rsidR="00550DCA" w:rsidRDefault="00550DCA" w:rsidP="00550DC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-Marcadores.</w:t>
            </w:r>
          </w:p>
          <w:p w14:paraId="1BAA5FA8" w14:textId="39241BCF" w:rsidR="00550DCA" w:rsidRPr="00550DCA" w:rsidRDefault="00550DCA" w:rsidP="00550DC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-Pliego de papel grande.</w:t>
            </w:r>
          </w:p>
        </w:tc>
      </w:tr>
      <w:tr w:rsidR="003B6C14" w:rsidRPr="00630CAF" w14:paraId="161562EB" w14:textId="77777777" w:rsidTr="00B869E8">
        <w:tc>
          <w:tcPr>
            <w:tcW w:w="7949" w:type="dxa"/>
            <w:gridSpan w:val="13"/>
            <w:shd w:val="clear" w:color="auto" w:fill="C5E0B3" w:themeFill="accent6" w:themeFillTint="66"/>
            <w:vAlign w:val="center"/>
          </w:tcPr>
          <w:p w14:paraId="346BB1B3" w14:textId="588118B6" w:rsidR="003B6C14" w:rsidRDefault="003B6C14" w:rsidP="005A1D8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Momento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4. Organicemos la experiencia</w:t>
            </w:r>
          </w:p>
        </w:tc>
        <w:tc>
          <w:tcPr>
            <w:tcW w:w="2314" w:type="dxa"/>
            <w:gridSpan w:val="2"/>
            <w:shd w:val="clear" w:color="auto" w:fill="C5E0B3" w:themeFill="accent6" w:themeFillTint="66"/>
            <w:vAlign w:val="center"/>
          </w:tcPr>
          <w:p w14:paraId="228CFEBD" w14:textId="289B6F95" w:rsidR="003B6C14" w:rsidRDefault="003B6C14" w:rsidP="005A1D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3B6C14" w:rsidRPr="00630CAF" w14:paraId="76A81ECB" w14:textId="77777777" w:rsidTr="00B869E8">
        <w:trPr>
          <w:trHeight w:val="850"/>
        </w:trPr>
        <w:tc>
          <w:tcPr>
            <w:tcW w:w="7949" w:type="dxa"/>
            <w:gridSpan w:val="13"/>
          </w:tcPr>
          <w:p w14:paraId="27CF19DB" w14:textId="77777777" w:rsidR="003B6C14" w:rsidRPr="004F6C46" w:rsidRDefault="004F6C46" w:rsidP="004F6C4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F6C46">
              <w:rPr>
                <w:rFonts w:ascii="Tahoma" w:hAnsi="Tahoma" w:cs="Tahoma"/>
                <w:b/>
                <w:bCs/>
                <w:sz w:val="24"/>
                <w:szCs w:val="24"/>
              </w:rPr>
              <w:t>Desfile por la igualdad de género.</w:t>
            </w:r>
          </w:p>
          <w:p w14:paraId="07188BE5" w14:textId="26ACEF1E" w:rsidR="004F6C46" w:rsidRPr="00FE1396" w:rsidRDefault="004F6C46" w:rsidP="00FE139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E1396">
              <w:rPr>
                <w:rFonts w:ascii="Tahoma" w:hAnsi="Tahoma" w:cs="Tahoma"/>
                <w:sz w:val="24"/>
                <w:szCs w:val="24"/>
              </w:rPr>
              <w:t>Conseguir con anticipación los siguientes materiales</w:t>
            </w:r>
            <w:r w:rsidRPr="00FE1396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</w:p>
          <w:p w14:paraId="24E819FA" w14:textId="4C69D2A5" w:rsidR="004F6C46" w:rsidRDefault="004F6C46" w:rsidP="004F6C4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Cartón o cartoncillo de 50 x 70 centímetros por alumno o alumna.</w:t>
            </w:r>
          </w:p>
          <w:p w14:paraId="35387198" w14:textId="3898DB38" w:rsidR="004F6C46" w:rsidRDefault="004F6C46" w:rsidP="004F6C4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Marcadores, lápices de colores o crayones.</w:t>
            </w:r>
          </w:p>
          <w:p w14:paraId="259B1CAC" w14:textId="4A971AF5" w:rsidR="00FE1396" w:rsidRDefault="00FE1396" w:rsidP="00FE139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Desarrollar el siguiente </w:t>
            </w:r>
            <w:r w:rsidRPr="00FE1396">
              <w:rPr>
                <w:rFonts w:ascii="Tahoma" w:hAnsi="Tahoma" w:cs="Tahoma"/>
                <w:b/>
                <w:bCs/>
                <w:sz w:val="24"/>
                <w:szCs w:val="24"/>
              </w:rPr>
              <w:t>procedimiento</w:t>
            </w: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3B8332FF" w14:textId="30CB48D5" w:rsidR="00FE1396" w:rsidRDefault="00FE1396" w:rsidP="00FE139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una de las caras del cartón o cartoncillo, dibujar el oficio o la profesión que les gustaría desempeñar cuando sean grandes.</w:t>
            </w:r>
          </w:p>
          <w:p w14:paraId="23690540" w14:textId="472B1634" w:rsidR="00FE1396" w:rsidRDefault="00FE1396" w:rsidP="00FE139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la otra cara, escribir alguna frase mediante la que se promueva la igualdad de género, por ejemplo: “Las niñas y los niños somos iguales”, “Todos tenemos las mismas oportunidades”.</w:t>
            </w:r>
            <w:r w:rsidR="00C3293A">
              <w:rPr>
                <w:noProof/>
              </w:rPr>
              <w:t xml:space="preserve"> </w:t>
            </w:r>
            <w:r w:rsidR="00C3293A">
              <w:rPr>
                <w:noProof/>
              </w:rPr>
              <w:drawing>
                <wp:inline distT="0" distB="0" distL="0" distR="0" wp14:anchorId="31408BDB" wp14:editId="14421BA4">
                  <wp:extent cx="215237" cy="216000"/>
                  <wp:effectExtent l="0" t="0" r="0" b="0"/>
                  <wp:docPr id="1353586550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634512" name="Imagen 1" descr="Icono&#10;&#10;Descripción generada automáticamente"/>
                          <pic:cNvPicPr/>
                        </pic:nvPicPr>
                        <pic:blipFill rotWithShape="1">
                          <a:blip r:embed="rId10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6C2ACF" w14:textId="76D9CEFC" w:rsidR="00FA0B1A" w:rsidRPr="00FA0B1A" w:rsidRDefault="00FA0B1A" w:rsidP="00FA0B1A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De manera colectiva, proponer frases que puedan usar en los carteles y escribirlas en el pizarrón.</w:t>
            </w:r>
          </w:p>
          <w:p w14:paraId="3B8DA5ED" w14:textId="57D19B2B" w:rsidR="00EB7510" w:rsidRDefault="00EB7510" w:rsidP="00EB751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Apoyar a los alumnos para organizar el </w:t>
            </w:r>
            <w:r w:rsidR="004F416E">
              <w:rPr>
                <w:rFonts w:ascii="Tahoma" w:hAnsi="Tahoma" w:cs="Tahoma"/>
                <w:sz w:val="24"/>
                <w:szCs w:val="24"/>
              </w:rPr>
              <w:t>D</w:t>
            </w:r>
            <w:r>
              <w:rPr>
                <w:rFonts w:ascii="Tahoma" w:hAnsi="Tahoma" w:cs="Tahoma"/>
                <w:sz w:val="24"/>
                <w:szCs w:val="24"/>
              </w:rPr>
              <w:t>esfile por la igualdad de género. Para ello:</w:t>
            </w:r>
          </w:p>
          <w:p w14:paraId="5570F07C" w14:textId="659E1DAF" w:rsidR="00EB7510" w:rsidRDefault="00EB7510" w:rsidP="00EB751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Determinar la fecha y la hora en que se llevarán a cabo.</w:t>
            </w:r>
          </w:p>
          <w:p w14:paraId="725AB522" w14:textId="7DD09822" w:rsidR="00EB7510" w:rsidRDefault="00EB7510" w:rsidP="00EB751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Solicitar apoyo a la dirección para convocar a la comunidad escolar a participar.</w:t>
            </w:r>
          </w:p>
          <w:p w14:paraId="6F84C557" w14:textId="5F5EBDE5" w:rsidR="00EB7510" w:rsidRDefault="00EB7510" w:rsidP="00EB751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Formar comisiones para atender distintos aspectos, entre ellos:</w:t>
            </w:r>
            <w:r w:rsidR="00C3293A" w:rsidRPr="00F80E2D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  <w:r w:rsidR="00C3293A" w:rsidRPr="00F80E2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6F23FAB" wp14:editId="7681747C">
                  <wp:extent cx="215237" cy="216000"/>
                  <wp:effectExtent l="0" t="0" r="0" b="0"/>
                  <wp:docPr id="178801450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71CD83" w14:textId="77777777" w:rsidR="00EB7510" w:rsidRDefault="00EB7510" w:rsidP="00EB751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Trazar la ruta que seguirán en su localidad durante el desfile.</w:t>
            </w:r>
          </w:p>
          <w:p w14:paraId="638C4622" w14:textId="77777777" w:rsidR="00EB7510" w:rsidRDefault="00EB7510" w:rsidP="00EB751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Cuidar a los participantes durante el trayecto.</w:t>
            </w:r>
          </w:p>
          <w:p w14:paraId="11E6D8A4" w14:textId="77777777" w:rsidR="00EB7510" w:rsidRDefault="00EB7510" w:rsidP="00EB751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Establecer puntos de hidratación o revisión médica.</w:t>
            </w:r>
          </w:p>
          <w:p w14:paraId="40C66920" w14:textId="77777777" w:rsidR="00EB7510" w:rsidRDefault="00EB7510" w:rsidP="00EB751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Tomar evidencia fotográfica.</w:t>
            </w:r>
          </w:p>
          <w:p w14:paraId="13B9A393" w14:textId="2ECA0DC3" w:rsidR="00817B22" w:rsidRPr="00817B22" w:rsidRDefault="00817B22" w:rsidP="00817B2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17B22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49B5E4C2" w14:textId="76CED682" w:rsidR="00817B22" w:rsidRPr="00817B22" w:rsidRDefault="00817B22" w:rsidP="00817B22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10" w:name="_Hlk186979044"/>
            <w:r>
              <w:rPr>
                <w:rFonts w:ascii="Tahoma" w:hAnsi="Tahoma" w:cs="Tahoma"/>
                <w:sz w:val="24"/>
                <w:szCs w:val="24"/>
              </w:rPr>
              <w:t>Elabora carteles con frases alusivas a la igualdad de género.</w:t>
            </w:r>
            <w:bookmarkEnd w:id="10"/>
          </w:p>
        </w:tc>
        <w:tc>
          <w:tcPr>
            <w:tcW w:w="2314" w:type="dxa"/>
            <w:gridSpan w:val="2"/>
          </w:tcPr>
          <w:p w14:paraId="11B317DD" w14:textId="77777777" w:rsidR="003B6C14" w:rsidRDefault="00817B22" w:rsidP="005A1D8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-Materiales para el cartel.</w:t>
            </w:r>
          </w:p>
          <w:p w14:paraId="0D3C5439" w14:textId="77777777" w:rsidR="00817B22" w:rsidRDefault="00817B22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5893DEB" w14:textId="77777777" w:rsidR="00817B22" w:rsidRDefault="00817B22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831E572" w14:textId="77777777" w:rsidR="00817B22" w:rsidRDefault="00817B22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C796CA0" w14:textId="77777777" w:rsidR="00817B22" w:rsidRDefault="00817B22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737B789" w14:textId="77777777" w:rsidR="00817B22" w:rsidRDefault="00817B22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430140E" w14:textId="77777777" w:rsidR="00817B22" w:rsidRDefault="00817B22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B41DCF3" w14:textId="77777777" w:rsidR="00817B22" w:rsidRDefault="00817B22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0043488" w14:textId="77777777" w:rsidR="00935FE1" w:rsidRDefault="00935FE1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D3CD555" w14:textId="77777777" w:rsidR="00935FE1" w:rsidRDefault="00935FE1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F05D72B" w14:textId="77777777" w:rsidR="00935FE1" w:rsidRDefault="00935FE1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2A7ADA3" w14:textId="77777777" w:rsidR="00935FE1" w:rsidRDefault="00935FE1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9BA37FB" w14:textId="77777777" w:rsidR="00817B22" w:rsidRDefault="00817B22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3D11FD6" w14:textId="77777777" w:rsidR="00817B22" w:rsidRDefault="00817B22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35A273C" w14:textId="77777777" w:rsidR="00817B22" w:rsidRDefault="00817B22" w:rsidP="005A1D8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-Solicitar autorización para llevar a cabo el desfile en la comunidad.</w:t>
            </w:r>
          </w:p>
          <w:p w14:paraId="6215BAB2" w14:textId="1D361DC8" w:rsidR="00817B22" w:rsidRDefault="00817B22" w:rsidP="005A1D8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-Solicitar apoyo de personas de la comunidad.</w:t>
            </w:r>
          </w:p>
        </w:tc>
      </w:tr>
      <w:tr w:rsidR="003B6C14" w:rsidRPr="00630CAF" w14:paraId="59CDF4FA" w14:textId="77777777" w:rsidTr="00B869E8">
        <w:tc>
          <w:tcPr>
            <w:tcW w:w="7949" w:type="dxa"/>
            <w:gridSpan w:val="13"/>
            <w:shd w:val="clear" w:color="auto" w:fill="C5E0B3" w:themeFill="accent6" w:themeFillTint="66"/>
            <w:vAlign w:val="center"/>
          </w:tcPr>
          <w:p w14:paraId="4DFD8EE5" w14:textId="160A7543" w:rsidR="003B6C14" w:rsidRDefault="003B6C14" w:rsidP="005A1D8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Momento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5. Vivamos la experiencia</w:t>
            </w:r>
          </w:p>
        </w:tc>
        <w:tc>
          <w:tcPr>
            <w:tcW w:w="2314" w:type="dxa"/>
            <w:gridSpan w:val="2"/>
            <w:shd w:val="clear" w:color="auto" w:fill="C5E0B3" w:themeFill="accent6" w:themeFillTint="66"/>
            <w:vAlign w:val="center"/>
          </w:tcPr>
          <w:p w14:paraId="135FB5CB" w14:textId="2B13D045" w:rsidR="003B6C14" w:rsidRDefault="003B6C14" w:rsidP="005A1D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3B6C14" w:rsidRPr="00630CAF" w14:paraId="0F3698F8" w14:textId="77777777" w:rsidTr="00EB7510">
        <w:trPr>
          <w:trHeight w:val="557"/>
        </w:trPr>
        <w:tc>
          <w:tcPr>
            <w:tcW w:w="7949" w:type="dxa"/>
            <w:gridSpan w:val="13"/>
          </w:tcPr>
          <w:p w14:paraId="38248341" w14:textId="77777777" w:rsidR="003B6C14" w:rsidRDefault="00EB7510" w:rsidP="00EB751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 día del desfile realizar lo siguiente:</w:t>
            </w:r>
          </w:p>
          <w:p w14:paraId="4B29C149" w14:textId="0F5E1011" w:rsidR="00EB7510" w:rsidRDefault="00EB7510" w:rsidP="00EB751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Elegir un atuendo que represente su oficio y profesión favorita.</w:t>
            </w:r>
          </w:p>
          <w:p w14:paraId="250A78C4" w14:textId="061CF955" w:rsidR="00EB7510" w:rsidRDefault="00EB7510" w:rsidP="00EB751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Seguir las instrucciones de las personas encargadas de indicar el camino y de cuidar a los participantes durante el trayecto.</w:t>
            </w:r>
          </w:p>
          <w:p w14:paraId="4B812C0D" w14:textId="77777777" w:rsidR="00EB7510" w:rsidRDefault="00EB7510" w:rsidP="00EB751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Mostrar sus carteles.</w:t>
            </w:r>
          </w:p>
          <w:p w14:paraId="6C2E9E1F" w14:textId="69BFE8A4" w:rsidR="00817B22" w:rsidRDefault="00817B22" w:rsidP="00EB751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Llevar también el papel donde pegaron los esquemas y mostrarlo a la comunidad.</w:t>
            </w:r>
          </w:p>
          <w:p w14:paraId="3FA193B6" w14:textId="30ED647B" w:rsidR="00EB7510" w:rsidRDefault="00EB7510" w:rsidP="00EB751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 finalizar el desfile, colocar sus carteles</w:t>
            </w:r>
            <w:r w:rsidR="00817B22">
              <w:rPr>
                <w:rFonts w:ascii="Tahoma" w:hAnsi="Tahoma" w:cs="Tahoma"/>
                <w:sz w:val="24"/>
                <w:szCs w:val="24"/>
              </w:rPr>
              <w:t xml:space="preserve"> y los esquemas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en la entrada de la escuela para que todas las personas los puedan ver.</w:t>
            </w:r>
            <w:r w:rsidR="00C3293A" w:rsidRPr="00F80E2D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  <w:r w:rsidR="00C3293A" w:rsidRPr="00F80E2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D1548D1" wp14:editId="34977196">
                  <wp:extent cx="215237" cy="216000"/>
                  <wp:effectExtent l="0" t="0" r="0" b="0"/>
                  <wp:docPr id="110807850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D2C9E1C" w14:textId="77777777" w:rsidR="00DA331D" w:rsidRPr="00817B22" w:rsidRDefault="00DA331D" w:rsidP="00DA331D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17B22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378B4DED" w14:textId="27B0EDA6" w:rsidR="00DA331D" w:rsidRPr="00DA331D" w:rsidRDefault="00DA331D" w:rsidP="00DA331D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11" w:name="_Hlk186979052"/>
            <w:r w:rsidRPr="00DA331D">
              <w:rPr>
                <w:rFonts w:ascii="Tahoma" w:hAnsi="Tahoma" w:cs="Tahoma"/>
                <w:sz w:val="24"/>
                <w:szCs w:val="24"/>
              </w:rPr>
              <w:t>Participa en el desfile por la igualdad y transmite un mensaje a la comunidad.</w:t>
            </w:r>
            <w:bookmarkEnd w:id="11"/>
          </w:p>
        </w:tc>
        <w:tc>
          <w:tcPr>
            <w:tcW w:w="2314" w:type="dxa"/>
            <w:gridSpan w:val="2"/>
          </w:tcPr>
          <w:p w14:paraId="10B0C617" w14:textId="53FD6C26" w:rsidR="00817B22" w:rsidRDefault="00817B22" w:rsidP="005A1D8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-Solicitar a los padres de familia que caractericen a los alumnos.</w:t>
            </w:r>
          </w:p>
          <w:p w14:paraId="663516EB" w14:textId="319485EB" w:rsidR="001A0EB9" w:rsidRDefault="001A0EB9" w:rsidP="005A1D8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-Esquemas realizados.</w:t>
            </w:r>
          </w:p>
          <w:p w14:paraId="76394C72" w14:textId="610ED290" w:rsidR="003B6C14" w:rsidRDefault="00817B22" w:rsidP="005A1D8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-Organizar el desfile.</w:t>
            </w:r>
          </w:p>
        </w:tc>
      </w:tr>
      <w:tr w:rsidR="003B6C14" w:rsidRPr="00630CAF" w14:paraId="68363EE1" w14:textId="77777777" w:rsidTr="00B869E8">
        <w:tc>
          <w:tcPr>
            <w:tcW w:w="7949" w:type="dxa"/>
            <w:gridSpan w:val="13"/>
            <w:shd w:val="clear" w:color="auto" w:fill="C5E0B3" w:themeFill="accent6" w:themeFillTint="66"/>
            <w:vAlign w:val="center"/>
          </w:tcPr>
          <w:p w14:paraId="787C17BA" w14:textId="3E1602FC" w:rsidR="003B6C14" w:rsidRPr="00CA7828" w:rsidRDefault="003B6C14" w:rsidP="005A1D8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Momento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6. Resultados y análisis</w:t>
            </w:r>
          </w:p>
        </w:tc>
        <w:tc>
          <w:tcPr>
            <w:tcW w:w="2314" w:type="dxa"/>
            <w:gridSpan w:val="2"/>
            <w:shd w:val="clear" w:color="auto" w:fill="C5E0B3" w:themeFill="accent6" w:themeFillTint="66"/>
            <w:vAlign w:val="center"/>
          </w:tcPr>
          <w:p w14:paraId="4BA73201" w14:textId="5C5DA946" w:rsidR="003B6C14" w:rsidRDefault="003B6C14" w:rsidP="005A1D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3B6C14" w:rsidRPr="00630CAF" w14:paraId="10175967" w14:textId="77777777" w:rsidTr="001A0EB9">
        <w:trPr>
          <w:trHeight w:val="569"/>
        </w:trPr>
        <w:tc>
          <w:tcPr>
            <w:tcW w:w="7949" w:type="dxa"/>
            <w:gridSpan w:val="13"/>
          </w:tcPr>
          <w:p w14:paraId="0D5F3448" w14:textId="186570B2" w:rsidR="003B6C14" w:rsidRDefault="00EB7510" w:rsidP="00EB751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 grupo, escuchar la continuación de la historia de Martha, que aparece en la </w:t>
            </w:r>
            <w:r w:rsidRPr="00295042">
              <w:rPr>
                <w:rFonts w:ascii="Tahoma" w:hAnsi="Tahoma" w:cs="Tahoma"/>
                <w:i/>
                <w:iCs/>
                <w:sz w:val="24"/>
                <w:szCs w:val="24"/>
              </w:rPr>
              <w:t>página 144 del libro Proyectos Comunitarios</w:t>
            </w:r>
            <w:r w:rsidR="00295042">
              <w:rPr>
                <w:rFonts w:ascii="Tahoma" w:hAnsi="Tahoma" w:cs="Tahoma"/>
                <w:sz w:val="24"/>
                <w:szCs w:val="24"/>
              </w:rPr>
              <w:t>, donde se narra que, durante el desfile, Martha observó que niñas y niños elegían los mismos oficios y profesiones que personas de la comunidad, ante lo cual la gente les aplaudía, por lo que se corroboró que todos eran partícipes en difundir el mensaje sobre la igualdad.</w:t>
            </w:r>
          </w:p>
          <w:p w14:paraId="5B8C2A41" w14:textId="6B319419" w:rsidR="00295042" w:rsidRDefault="00295042" w:rsidP="00EB751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grupo, reflexionar sobre lo siguiente: ¿de qué otras maneras pueden promover la igualdad de género en su casa, escuela y comunidad?</w:t>
            </w:r>
            <w:r w:rsidR="004114FC">
              <w:rPr>
                <w:noProof/>
              </w:rPr>
              <w:t xml:space="preserve"> </w:t>
            </w:r>
            <w:r w:rsidR="00C3293A" w:rsidRPr="00D3280C">
              <w:rPr>
                <w:rFonts w:ascii="Tahoma" w:hAnsi="Tahoma" w:cs="Tahoma"/>
                <w:noProof/>
              </w:rPr>
              <w:drawing>
                <wp:inline distT="0" distB="0" distL="0" distR="0" wp14:anchorId="3BDD3CDA" wp14:editId="1B9D037B">
                  <wp:extent cx="215237" cy="216000"/>
                  <wp:effectExtent l="0" t="0" r="0" b="0"/>
                  <wp:docPr id="546853738" name="Imagen 54685373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428643" name="Imagen 1256428643" descr="Icono&#10;&#10;Descripción generada automáticamente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3293A">
              <w:rPr>
                <w:noProof/>
              </w:rPr>
              <w:drawing>
                <wp:inline distT="0" distB="0" distL="0" distR="0" wp14:anchorId="680B7EA3" wp14:editId="1C062149">
                  <wp:extent cx="215237" cy="216000"/>
                  <wp:effectExtent l="0" t="0" r="0" b="0"/>
                  <wp:docPr id="419609137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634512" name="Imagen 1" descr="Icono&#10;&#10;Descripción generada automáticamente"/>
                          <pic:cNvPicPr/>
                        </pic:nvPicPr>
                        <pic:blipFill rotWithShape="1">
                          <a:blip r:embed="rId10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CE3E66" w14:textId="77777777" w:rsidR="00295042" w:rsidRDefault="00295042" w:rsidP="00EB751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De manera individual, completar el esquema de la </w:t>
            </w:r>
            <w:r w:rsidRPr="00295042">
              <w:rPr>
                <w:rFonts w:ascii="Tahoma" w:hAnsi="Tahoma" w:cs="Tahoma"/>
                <w:i/>
                <w:iCs/>
                <w:sz w:val="24"/>
                <w:szCs w:val="24"/>
              </w:rPr>
              <w:t>página 145 del libro Proyectos Comunitarios,</w:t>
            </w:r>
            <w:r>
              <w:rPr>
                <w:rFonts w:ascii="Tahoma" w:hAnsi="Tahoma" w:cs="Tahoma"/>
                <w:sz w:val="24"/>
                <w:szCs w:val="24"/>
              </w:rPr>
              <w:t xml:space="preserve"> consistente en plasmar estereotipos de género que identifican en su comunidad.</w:t>
            </w:r>
          </w:p>
          <w:p w14:paraId="3564B2CB" w14:textId="78D2E835" w:rsidR="00295042" w:rsidRDefault="00295042" w:rsidP="00EB751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En grupo, compartir sus esquemas y reflexionar sobre la importancia de identificar roles y estereotipos de género en su comunidad para eliminarlos y promover relaciones igualitarias.</w:t>
            </w:r>
          </w:p>
          <w:p w14:paraId="0D9243AB" w14:textId="1F389D7D" w:rsidR="00747674" w:rsidRDefault="00747674" w:rsidP="00EB751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Proponer acciones para actuar con igualdad de género en los diferentes entornos. Escribirlas en un pliego de papel </w:t>
            </w:r>
            <w:r w:rsidR="00417E3A">
              <w:rPr>
                <w:rFonts w:ascii="Tahoma" w:hAnsi="Tahoma" w:cs="Tahoma"/>
                <w:sz w:val="24"/>
                <w:szCs w:val="24"/>
              </w:rPr>
              <w:t xml:space="preserve">bond </w:t>
            </w:r>
            <w:r>
              <w:rPr>
                <w:rFonts w:ascii="Tahoma" w:hAnsi="Tahoma" w:cs="Tahoma"/>
                <w:sz w:val="24"/>
                <w:szCs w:val="24"/>
              </w:rPr>
              <w:t>y colocarlas afuera de la escuela para que sean visibles a la comunidad.</w:t>
            </w:r>
          </w:p>
          <w:p w14:paraId="6B8872AD" w14:textId="6A01B841" w:rsidR="00295042" w:rsidRDefault="00295042" w:rsidP="00EB751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Escribir en su cuaderno los acuerdos asamblearios a los que llegaron en comunidad para realizar el desfile.</w:t>
            </w:r>
          </w:p>
          <w:p w14:paraId="4BBE8035" w14:textId="77777777" w:rsidR="001A0EB9" w:rsidRPr="001A0EB9" w:rsidRDefault="001A0EB9" w:rsidP="001A0EB9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A0EB9">
              <w:rPr>
                <w:rFonts w:ascii="Tahoma" w:hAnsi="Tahoma" w:cs="Tahoma"/>
                <w:b/>
                <w:bCs/>
                <w:sz w:val="24"/>
                <w:szCs w:val="24"/>
              </w:rPr>
              <w:t>PAUTAS DE EVALUACIÓN:</w:t>
            </w:r>
          </w:p>
          <w:p w14:paraId="2DA0B28E" w14:textId="77777777" w:rsidR="001A0EB9" w:rsidRDefault="001A0EB9" w:rsidP="001A0EB9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12" w:name="_Hlk186979066"/>
            <w:r>
              <w:rPr>
                <w:rFonts w:ascii="Tahoma" w:hAnsi="Tahoma" w:cs="Tahoma"/>
                <w:sz w:val="24"/>
                <w:szCs w:val="24"/>
              </w:rPr>
              <w:t>Comprende la importancia de que se garantice y se ejerza la igualdad de género.</w:t>
            </w:r>
          </w:p>
          <w:p w14:paraId="77572694" w14:textId="30DE9DB6" w:rsidR="002C6AC8" w:rsidRPr="001B1893" w:rsidRDefault="001A0EB9" w:rsidP="001B1893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Propone acciones para ejercer la igualdad de género en su comunidad.</w:t>
            </w:r>
            <w:bookmarkEnd w:id="12"/>
          </w:p>
        </w:tc>
        <w:tc>
          <w:tcPr>
            <w:tcW w:w="2314" w:type="dxa"/>
            <w:gridSpan w:val="2"/>
          </w:tcPr>
          <w:p w14:paraId="29E1C061" w14:textId="77777777" w:rsidR="003B6C14" w:rsidRDefault="001A0EB9" w:rsidP="005A1D8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-Libro Proyectos Comunitarios.</w:t>
            </w:r>
          </w:p>
          <w:p w14:paraId="4F1C85D0" w14:textId="77777777" w:rsidR="001A0EB9" w:rsidRDefault="001A0EB9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84B2C26" w14:textId="77777777" w:rsidR="001A0EB9" w:rsidRDefault="001A0EB9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CD6BF21" w14:textId="77777777" w:rsidR="001A0EB9" w:rsidRDefault="001A0EB9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A3CA768" w14:textId="77777777" w:rsidR="001A0EB9" w:rsidRDefault="001A0EB9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F227D33" w14:textId="77777777" w:rsidR="00935FE1" w:rsidRDefault="00935FE1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1EE82E0" w14:textId="77777777" w:rsidR="001A0EB9" w:rsidRDefault="001A0EB9" w:rsidP="005A1D8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-Guiar diálogo de reflexión.</w:t>
            </w:r>
          </w:p>
          <w:p w14:paraId="472EBF5C" w14:textId="77777777" w:rsidR="001A0EB9" w:rsidRDefault="001A0EB9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A3A2D28" w14:textId="77777777" w:rsidR="00C71575" w:rsidRDefault="00C71575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1CD1CCC" w14:textId="77777777" w:rsidR="00417E3A" w:rsidRDefault="00417E3A" w:rsidP="00417E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Comunitarios.</w:t>
            </w:r>
          </w:p>
          <w:p w14:paraId="0FAE1A9A" w14:textId="77777777" w:rsidR="001A0EB9" w:rsidRDefault="001A0EB9" w:rsidP="005A1D8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-Guiar diálogo de reflexión.</w:t>
            </w:r>
          </w:p>
          <w:p w14:paraId="15101132" w14:textId="77777777" w:rsidR="001A0EB9" w:rsidRDefault="001A0EB9" w:rsidP="005A1D8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-Escribir en el pizarrón las acciones para actuar con igualdad de género.</w:t>
            </w:r>
          </w:p>
          <w:p w14:paraId="18557FA1" w14:textId="77777777" w:rsidR="00417E3A" w:rsidRDefault="00417E3A" w:rsidP="005A1D8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-Papel bond.</w:t>
            </w:r>
          </w:p>
          <w:p w14:paraId="656FE0FE" w14:textId="4D7F2530" w:rsidR="00417E3A" w:rsidRDefault="00417E3A" w:rsidP="005A1D8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-Cuaderno.  </w:t>
            </w:r>
          </w:p>
        </w:tc>
      </w:tr>
      <w:tr w:rsidR="003B6C14" w:rsidRPr="00630CAF" w14:paraId="75DF1313" w14:textId="77777777" w:rsidTr="00624CE2">
        <w:tc>
          <w:tcPr>
            <w:tcW w:w="10263" w:type="dxa"/>
            <w:gridSpan w:val="15"/>
            <w:shd w:val="clear" w:color="auto" w:fill="C5E0B3" w:themeFill="accent6" w:themeFillTint="66"/>
          </w:tcPr>
          <w:p w14:paraId="101AF96A" w14:textId="7E80948C" w:rsidR="003B6C14" w:rsidRPr="00624CE2" w:rsidRDefault="002C6AC8" w:rsidP="005A1D8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Sugerencias de actividades de apoyo a la lectoescritura</w:t>
            </w:r>
          </w:p>
        </w:tc>
      </w:tr>
      <w:tr w:rsidR="002C6AC8" w:rsidRPr="00630CAF" w14:paraId="5A0E1D64" w14:textId="77777777" w:rsidTr="002C6AC8">
        <w:tc>
          <w:tcPr>
            <w:tcW w:w="10263" w:type="dxa"/>
            <w:gridSpan w:val="15"/>
            <w:shd w:val="clear" w:color="auto" w:fill="auto"/>
          </w:tcPr>
          <w:p w14:paraId="7B7A48D3" w14:textId="77777777" w:rsidR="002C6AC8" w:rsidRDefault="00B7339C" w:rsidP="00935FE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Realizar lectura en voz alta.</w:t>
            </w:r>
          </w:p>
          <w:p w14:paraId="5840C64F" w14:textId="735CF026" w:rsidR="00B7339C" w:rsidRDefault="00B7339C" w:rsidP="00935FE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Realizar lectura compartida.</w:t>
            </w:r>
          </w:p>
          <w:p w14:paraId="349CE2DA" w14:textId="77777777" w:rsidR="00B7339C" w:rsidRDefault="00B7339C" w:rsidP="00935FE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Describir elementos del entorno.</w:t>
            </w:r>
          </w:p>
          <w:p w14:paraId="0A90FA03" w14:textId="77777777" w:rsidR="00B7339C" w:rsidRDefault="00B7339C" w:rsidP="00935FE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Narrar acontecimientos en orden cronológico.</w:t>
            </w:r>
          </w:p>
          <w:p w14:paraId="04B639B0" w14:textId="77777777" w:rsidR="00B7339C" w:rsidRDefault="00B7339C" w:rsidP="00935FE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plenaria, analizar la ortografía de palabras.</w:t>
            </w:r>
          </w:p>
          <w:p w14:paraId="3F53D0FB" w14:textId="77777777" w:rsidR="00B7339C" w:rsidRDefault="00B7339C" w:rsidP="00935FE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Realizar dictados de palabras y enunciados.</w:t>
            </w:r>
          </w:p>
          <w:p w14:paraId="202443FB" w14:textId="77777777" w:rsidR="00B7339C" w:rsidRDefault="00B7339C" w:rsidP="00935FE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Escribir recados y avisos.</w:t>
            </w:r>
          </w:p>
          <w:p w14:paraId="1C7E39C7" w14:textId="77777777" w:rsidR="00B7339C" w:rsidRPr="00B7339C" w:rsidRDefault="00B7339C" w:rsidP="00935FE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7339C">
              <w:rPr>
                <w:rFonts w:ascii="Tahoma" w:hAnsi="Tahoma" w:cs="Tahoma"/>
                <w:b/>
                <w:bCs/>
                <w:sz w:val="24"/>
                <w:szCs w:val="24"/>
              </w:rPr>
              <w:t>Ejercicios impresos:</w:t>
            </w:r>
          </w:p>
          <w:p w14:paraId="315E7794" w14:textId="72FE5EDB" w:rsidR="00B7339C" w:rsidRDefault="004114FC" w:rsidP="00935FE1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 recado.</w:t>
            </w:r>
          </w:p>
          <w:p w14:paraId="151B796E" w14:textId="7D11038B" w:rsidR="00B7339C" w:rsidRPr="00B7339C" w:rsidRDefault="00B7339C" w:rsidP="00935FE1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 que hice ayer.</w:t>
            </w:r>
          </w:p>
        </w:tc>
      </w:tr>
      <w:tr w:rsidR="002C6AC8" w:rsidRPr="00630CAF" w14:paraId="3BA27FD1" w14:textId="77777777" w:rsidTr="00624CE2">
        <w:tc>
          <w:tcPr>
            <w:tcW w:w="10263" w:type="dxa"/>
            <w:gridSpan w:val="15"/>
            <w:shd w:val="clear" w:color="auto" w:fill="C5E0B3" w:themeFill="accent6" w:themeFillTint="66"/>
          </w:tcPr>
          <w:p w14:paraId="6CF63029" w14:textId="017FCF0A" w:rsidR="002C6AC8" w:rsidRPr="00624CE2" w:rsidRDefault="002C6AC8" w:rsidP="005A1D8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24CE2">
              <w:rPr>
                <w:rFonts w:ascii="Tahoma" w:hAnsi="Tahoma" w:cs="Tahoma"/>
                <w:b/>
                <w:bCs/>
                <w:sz w:val="28"/>
                <w:szCs w:val="28"/>
              </w:rPr>
              <w:t>Productos y evidencias de aprendizaje</w:t>
            </w:r>
          </w:p>
        </w:tc>
      </w:tr>
      <w:tr w:rsidR="003B6C14" w:rsidRPr="00630CAF" w14:paraId="2608E82A" w14:textId="77777777" w:rsidTr="00DA331D">
        <w:trPr>
          <w:trHeight w:val="4233"/>
        </w:trPr>
        <w:tc>
          <w:tcPr>
            <w:tcW w:w="10263" w:type="dxa"/>
            <w:gridSpan w:val="15"/>
          </w:tcPr>
          <w:p w14:paraId="25E2B19C" w14:textId="77777777" w:rsidR="002C6AC8" w:rsidRPr="00ED1E92" w:rsidRDefault="002C6AC8" w:rsidP="00935FE1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D1E92">
              <w:rPr>
                <w:rFonts w:ascii="Tahoma" w:hAnsi="Tahoma" w:cs="Tahoma"/>
                <w:b/>
                <w:bCs/>
                <w:sz w:val="24"/>
                <w:szCs w:val="24"/>
              </w:rPr>
              <w:t>Ejercicios impresos:</w:t>
            </w:r>
          </w:p>
          <w:p w14:paraId="04C462BA" w14:textId="77777777" w:rsidR="002C6AC8" w:rsidRPr="00172C19" w:rsidRDefault="002C6AC8" w:rsidP="00935FE1">
            <w:pPr>
              <w:pStyle w:val="Prrafodelista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72C19">
              <w:rPr>
                <w:rFonts w:ascii="Tahoma" w:hAnsi="Tahoma" w:cs="Tahoma"/>
                <w:sz w:val="24"/>
                <w:szCs w:val="24"/>
              </w:rPr>
              <w:t>Oficios y profesiones en igualdad.</w:t>
            </w:r>
          </w:p>
          <w:p w14:paraId="7D0C1DC2" w14:textId="77777777" w:rsidR="002C6AC8" w:rsidRPr="00172C19" w:rsidRDefault="002C6AC8" w:rsidP="00935FE1">
            <w:pPr>
              <w:pStyle w:val="Prrafodelista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72C19">
              <w:rPr>
                <w:rFonts w:ascii="Tahoma" w:hAnsi="Tahoma" w:cs="Tahoma"/>
                <w:sz w:val="24"/>
                <w:szCs w:val="24"/>
              </w:rPr>
              <w:t>Lo que podemos hacer.</w:t>
            </w:r>
          </w:p>
          <w:p w14:paraId="54DE916A" w14:textId="77777777" w:rsidR="002C6AC8" w:rsidRPr="00172C19" w:rsidRDefault="002C6AC8" w:rsidP="00935FE1">
            <w:pPr>
              <w:pStyle w:val="Prrafodelista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72C19">
              <w:rPr>
                <w:rFonts w:ascii="Tahoma" w:hAnsi="Tahoma" w:cs="Tahoma"/>
                <w:sz w:val="24"/>
                <w:szCs w:val="24"/>
              </w:rPr>
              <w:t>Un balón para Laura.</w:t>
            </w:r>
          </w:p>
          <w:p w14:paraId="797D65BF" w14:textId="77777777" w:rsidR="002C6AC8" w:rsidRPr="00172C19" w:rsidRDefault="002C6AC8" w:rsidP="00935FE1">
            <w:pPr>
              <w:pStyle w:val="Prrafodelista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72C19">
              <w:rPr>
                <w:rFonts w:ascii="Tahoma" w:hAnsi="Tahoma" w:cs="Tahoma"/>
                <w:sz w:val="24"/>
                <w:szCs w:val="24"/>
              </w:rPr>
              <w:t>¿Cómo se ejerce la igualdad?</w:t>
            </w:r>
          </w:p>
          <w:p w14:paraId="5AB55336" w14:textId="77777777" w:rsidR="002C6AC8" w:rsidRPr="00172C19" w:rsidRDefault="002C6AC8" w:rsidP="00935FE1">
            <w:pPr>
              <w:pStyle w:val="Prrafodelista"/>
              <w:numPr>
                <w:ilvl w:val="0"/>
                <w:numId w:val="37"/>
              </w:numPr>
              <w:spacing w:after="160" w:line="259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72C19">
              <w:rPr>
                <w:rFonts w:ascii="Tahoma" w:hAnsi="Tahoma" w:cs="Tahoma"/>
                <w:sz w:val="24"/>
                <w:szCs w:val="24"/>
              </w:rPr>
              <w:t>Investigación sobre roles y estereotipos de género.</w:t>
            </w:r>
          </w:p>
          <w:p w14:paraId="79461E26" w14:textId="77777777" w:rsidR="002C6AC8" w:rsidRPr="00172C19" w:rsidRDefault="002C6AC8" w:rsidP="00935FE1">
            <w:pPr>
              <w:pStyle w:val="Prrafodelista"/>
              <w:numPr>
                <w:ilvl w:val="0"/>
                <w:numId w:val="37"/>
              </w:numPr>
              <w:spacing w:after="160" w:line="259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72C19">
              <w:rPr>
                <w:rFonts w:ascii="Tahoma" w:hAnsi="Tahoma" w:cs="Tahoma"/>
                <w:sz w:val="24"/>
                <w:szCs w:val="24"/>
              </w:rPr>
              <w:t>Descripción e ilustración de situaciones donde se hayan puestos en práctica roles y estereotipos de género.</w:t>
            </w:r>
          </w:p>
          <w:p w14:paraId="11FF885A" w14:textId="77777777" w:rsidR="002C6AC8" w:rsidRPr="00172C19" w:rsidRDefault="002C6AC8" w:rsidP="00935FE1">
            <w:pPr>
              <w:pStyle w:val="Prrafodelista"/>
              <w:numPr>
                <w:ilvl w:val="0"/>
                <w:numId w:val="37"/>
              </w:numPr>
              <w:spacing w:after="160" w:line="259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72C19">
              <w:rPr>
                <w:rFonts w:ascii="Tahoma" w:hAnsi="Tahoma" w:cs="Tahoma"/>
                <w:sz w:val="24"/>
                <w:szCs w:val="24"/>
              </w:rPr>
              <w:t>Investigación y presentación de información esquematizada, sobre un personaje destacado que haya trascendido los estereotipos de género.</w:t>
            </w:r>
          </w:p>
          <w:p w14:paraId="131E9195" w14:textId="77777777" w:rsidR="002C6AC8" w:rsidRPr="00172C19" w:rsidRDefault="002C6AC8" w:rsidP="00935FE1">
            <w:pPr>
              <w:pStyle w:val="Prrafodelista"/>
              <w:numPr>
                <w:ilvl w:val="0"/>
                <w:numId w:val="37"/>
              </w:numPr>
              <w:spacing w:after="160" w:line="259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72C19">
              <w:rPr>
                <w:rFonts w:ascii="Tahoma" w:hAnsi="Tahoma" w:cs="Tahoma"/>
                <w:sz w:val="24"/>
                <w:szCs w:val="24"/>
              </w:rPr>
              <w:t>Escritura de frases sobre la igualdad.</w:t>
            </w:r>
          </w:p>
          <w:p w14:paraId="16C3AD0A" w14:textId="77777777" w:rsidR="002C6AC8" w:rsidRPr="00172C19" w:rsidRDefault="002C6AC8" w:rsidP="00935FE1">
            <w:pPr>
              <w:pStyle w:val="Prrafodelista"/>
              <w:numPr>
                <w:ilvl w:val="0"/>
                <w:numId w:val="37"/>
              </w:numPr>
              <w:spacing w:after="160" w:line="259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72C19">
              <w:rPr>
                <w:rFonts w:ascii="Tahoma" w:hAnsi="Tahoma" w:cs="Tahoma"/>
                <w:sz w:val="24"/>
                <w:szCs w:val="24"/>
              </w:rPr>
              <w:t>Esquema de la página 145 del libro Proyectos Comunitarios.</w:t>
            </w:r>
          </w:p>
          <w:p w14:paraId="2089D8F5" w14:textId="77777777" w:rsidR="00DA331D" w:rsidRDefault="002C6AC8" w:rsidP="00935FE1">
            <w:pPr>
              <w:pStyle w:val="Prrafodelista"/>
              <w:numPr>
                <w:ilvl w:val="0"/>
                <w:numId w:val="37"/>
              </w:numPr>
              <w:spacing w:after="160" w:line="259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72C19">
              <w:rPr>
                <w:rFonts w:ascii="Tahoma" w:hAnsi="Tahoma" w:cs="Tahoma"/>
                <w:sz w:val="24"/>
                <w:szCs w:val="24"/>
              </w:rPr>
              <w:t>Acciones para actuar con igualdad de género.</w:t>
            </w:r>
          </w:p>
          <w:p w14:paraId="30C8E513" w14:textId="58CBE129" w:rsidR="003B6C14" w:rsidRPr="00DA331D" w:rsidRDefault="002C6AC8" w:rsidP="00935FE1">
            <w:pPr>
              <w:pStyle w:val="Prrafodelista"/>
              <w:numPr>
                <w:ilvl w:val="0"/>
                <w:numId w:val="37"/>
              </w:numPr>
              <w:spacing w:line="259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A331D">
              <w:rPr>
                <w:rFonts w:ascii="Tahoma" w:hAnsi="Tahoma" w:cs="Tahoma"/>
                <w:b/>
                <w:bCs/>
                <w:sz w:val="24"/>
                <w:szCs w:val="24"/>
              </w:rPr>
              <w:t>Producto final:</w:t>
            </w:r>
            <w:r w:rsidRPr="00DA331D">
              <w:rPr>
                <w:rFonts w:ascii="Tahoma" w:hAnsi="Tahoma" w:cs="Tahoma"/>
                <w:sz w:val="24"/>
                <w:szCs w:val="24"/>
              </w:rPr>
              <w:t xml:space="preserve"> Desfile para la igualdad.</w:t>
            </w:r>
          </w:p>
        </w:tc>
      </w:tr>
      <w:tr w:rsidR="003B6C14" w:rsidRPr="00630CAF" w14:paraId="66769A46" w14:textId="77777777" w:rsidTr="00624CE2">
        <w:tc>
          <w:tcPr>
            <w:tcW w:w="10263" w:type="dxa"/>
            <w:gridSpan w:val="15"/>
            <w:shd w:val="clear" w:color="auto" w:fill="C5E0B3" w:themeFill="accent6" w:themeFillTint="66"/>
          </w:tcPr>
          <w:p w14:paraId="4DEF0A9A" w14:textId="2351432B" w:rsidR="003B6C14" w:rsidRPr="00624CE2" w:rsidRDefault="003B6C14" w:rsidP="005A1D8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proofErr w:type="gramStart"/>
            <w:r w:rsidRPr="00624CE2">
              <w:rPr>
                <w:rFonts w:ascii="Tahoma" w:hAnsi="Tahoma" w:cs="Tahoma"/>
                <w:b/>
                <w:bCs/>
                <w:sz w:val="28"/>
                <w:szCs w:val="28"/>
              </w:rPr>
              <w:t>Aspectos a evaluar</w:t>
            </w:r>
            <w:proofErr w:type="gramEnd"/>
          </w:p>
        </w:tc>
      </w:tr>
      <w:tr w:rsidR="003B6C14" w:rsidRPr="00630CAF" w14:paraId="2D46DB47" w14:textId="77777777" w:rsidTr="00630CAF">
        <w:tc>
          <w:tcPr>
            <w:tcW w:w="10263" w:type="dxa"/>
            <w:gridSpan w:val="15"/>
          </w:tcPr>
          <w:p w14:paraId="23E38BD2" w14:textId="77777777" w:rsidR="00DA331D" w:rsidRPr="00935FE1" w:rsidRDefault="00DA331D" w:rsidP="00935FE1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35FE1">
              <w:rPr>
                <w:rFonts w:ascii="Tahoma" w:hAnsi="Tahoma" w:cs="Tahoma"/>
                <w:sz w:val="24"/>
                <w:szCs w:val="24"/>
              </w:rPr>
              <w:t>En el ejercicio “Oficios y profesiones”, identifica estereotipos de género que existen en torno a los trabajos realizados por las personas.</w:t>
            </w:r>
          </w:p>
          <w:p w14:paraId="6B77C091" w14:textId="77777777" w:rsidR="00DA331D" w:rsidRPr="00935FE1" w:rsidRDefault="00DA331D" w:rsidP="00935FE1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35FE1">
              <w:rPr>
                <w:rFonts w:ascii="Tahoma" w:hAnsi="Tahoma" w:cs="Tahoma"/>
                <w:sz w:val="24"/>
                <w:szCs w:val="24"/>
              </w:rPr>
              <w:t>Reflexiona que hombres y mujeres pueden ejercer los mismos oficios y profesiones.</w:t>
            </w:r>
          </w:p>
          <w:p w14:paraId="6C236D3D" w14:textId="77777777" w:rsidR="00DA331D" w:rsidRPr="00935FE1" w:rsidRDefault="00DA331D" w:rsidP="00935FE1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35FE1">
              <w:rPr>
                <w:rFonts w:ascii="Tahoma" w:hAnsi="Tahoma" w:cs="Tahoma"/>
                <w:sz w:val="24"/>
                <w:szCs w:val="24"/>
              </w:rPr>
              <w:t xml:space="preserve">Comprende que </w:t>
            </w:r>
            <w:proofErr w:type="gramStart"/>
            <w:r w:rsidRPr="00935FE1">
              <w:rPr>
                <w:rFonts w:ascii="Tahoma" w:hAnsi="Tahoma" w:cs="Tahoma"/>
                <w:sz w:val="24"/>
                <w:szCs w:val="24"/>
              </w:rPr>
              <w:t>niños y niñas</w:t>
            </w:r>
            <w:proofErr w:type="gramEnd"/>
            <w:r w:rsidRPr="00935FE1">
              <w:rPr>
                <w:rFonts w:ascii="Tahoma" w:hAnsi="Tahoma" w:cs="Tahoma"/>
                <w:sz w:val="24"/>
                <w:szCs w:val="24"/>
              </w:rPr>
              <w:t xml:space="preserve"> tienen derecho a realizar las mismas actividades.</w:t>
            </w:r>
          </w:p>
          <w:p w14:paraId="2622B306" w14:textId="77777777" w:rsidR="00DA331D" w:rsidRPr="00935FE1" w:rsidRDefault="00DA331D" w:rsidP="00935FE1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35FE1">
              <w:rPr>
                <w:rFonts w:ascii="Tahoma" w:hAnsi="Tahoma" w:cs="Tahoma"/>
                <w:sz w:val="24"/>
                <w:szCs w:val="24"/>
              </w:rPr>
              <w:t>Investiga sobre los roles y estereotipos de género y registra la información por escrito.</w:t>
            </w:r>
          </w:p>
          <w:p w14:paraId="1C3ABC62" w14:textId="77777777" w:rsidR="00DA331D" w:rsidRPr="00935FE1" w:rsidRDefault="00DA331D" w:rsidP="00935FE1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35FE1">
              <w:rPr>
                <w:rFonts w:ascii="Tahoma" w:hAnsi="Tahoma" w:cs="Tahoma"/>
                <w:sz w:val="24"/>
                <w:szCs w:val="24"/>
              </w:rPr>
              <w:t>Identifica situaciones donde se hayan puesto en práctica roles y estereotipos de género.</w:t>
            </w:r>
          </w:p>
          <w:p w14:paraId="1459AEDB" w14:textId="77777777" w:rsidR="00DA331D" w:rsidRPr="00935FE1" w:rsidRDefault="00DA331D" w:rsidP="00935FE1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35FE1">
              <w:rPr>
                <w:rFonts w:ascii="Tahoma" w:hAnsi="Tahoma" w:cs="Tahoma"/>
                <w:sz w:val="24"/>
                <w:szCs w:val="24"/>
              </w:rPr>
              <w:lastRenderedPageBreak/>
              <w:t>Al contestar el ejercicio “¿Cómo se ejerce la igualdad?”, discierne entre situaciones donde se aplica la igualdad y donde no se ejerce.</w:t>
            </w:r>
          </w:p>
          <w:p w14:paraId="4F95C453" w14:textId="77777777" w:rsidR="00DA331D" w:rsidRPr="00935FE1" w:rsidRDefault="00DA331D" w:rsidP="00935FE1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35FE1">
              <w:rPr>
                <w:rFonts w:ascii="Tahoma" w:hAnsi="Tahoma" w:cs="Tahoma"/>
                <w:sz w:val="24"/>
                <w:szCs w:val="24"/>
              </w:rPr>
              <w:t>Investiga información sobre un personaje destacado y registra la información.</w:t>
            </w:r>
          </w:p>
          <w:p w14:paraId="3F9989E8" w14:textId="77777777" w:rsidR="00DA331D" w:rsidRPr="00935FE1" w:rsidRDefault="00DA331D" w:rsidP="00935FE1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35FE1">
              <w:rPr>
                <w:rFonts w:ascii="Tahoma" w:hAnsi="Tahoma" w:cs="Tahoma"/>
                <w:sz w:val="24"/>
                <w:szCs w:val="24"/>
              </w:rPr>
              <w:t>Organiza la información investigada en un esquema.</w:t>
            </w:r>
          </w:p>
          <w:p w14:paraId="004C5663" w14:textId="77777777" w:rsidR="00DA331D" w:rsidRPr="00935FE1" w:rsidRDefault="00DA331D" w:rsidP="00935FE1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35FE1">
              <w:rPr>
                <w:rFonts w:ascii="Tahoma" w:hAnsi="Tahoma" w:cs="Tahoma"/>
                <w:sz w:val="24"/>
                <w:szCs w:val="24"/>
              </w:rPr>
              <w:t>Al realizar el esquema, comprende que hombres y mujeres son capaces de tener desempeño destacado en diferentes ámbitos.</w:t>
            </w:r>
          </w:p>
          <w:p w14:paraId="0B9AC3EC" w14:textId="77777777" w:rsidR="00DA331D" w:rsidRPr="00935FE1" w:rsidRDefault="00DA331D" w:rsidP="00935FE1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35FE1">
              <w:rPr>
                <w:rFonts w:ascii="Tahoma" w:hAnsi="Tahoma" w:cs="Tahoma"/>
                <w:sz w:val="24"/>
                <w:szCs w:val="24"/>
              </w:rPr>
              <w:t>Elabora carteles con frases alusivas a la igualdad de género.</w:t>
            </w:r>
          </w:p>
          <w:p w14:paraId="4B5AF1CD" w14:textId="77777777" w:rsidR="00DA331D" w:rsidRPr="00935FE1" w:rsidRDefault="00DA331D" w:rsidP="00935FE1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35FE1">
              <w:rPr>
                <w:rFonts w:ascii="Tahoma" w:hAnsi="Tahoma" w:cs="Tahoma"/>
                <w:sz w:val="24"/>
                <w:szCs w:val="24"/>
              </w:rPr>
              <w:t>Participa en el desfile por la igualdad y transmite un mensaje a la comunidad.</w:t>
            </w:r>
          </w:p>
          <w:p w14:paraId="7AFB2F1C" w14:textId="77777777" w:rsidR="00DA331D" w:rsidRPr="00935FE1" w:rsidRDefault="00DA331D" w:rsidP="00935FE1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35FE1">
              <w:rPr>
                <w:rFonts w:ascii="Tahoma" w:hAnsi="Tahoma" w:cs="Tahoma"/>
                <w:sz w:val="24"/>
                <w:szCs w:val="24"/>
              </w:rPr>
              <w:t>Comprende la importancia de que se garantice y se ejerza la igualdad de género.</w:t>
            </w:r>
          </w:p>
          <w:p w14:paraId="01F4F425" w14:textId="1F576245" w:rsidR="003B6C14" w:rsidRPr="00DA331D" w:rsidRDefault="00DA331D" w:rsidP="00935FE1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935FE1">
              <w:rPr>
                <w:rFonts w:ascii="Tahoma" w:hAnsi="Tahoma" w:cs="Tahoma"/>
                <w:sz w:val="24"/>
                <w:szCs w:val="24"/>
              </w:rPr>
              <w:t>Propone acciones para ejercer la igualdad de género en su comunidad.</w:t>
            </w:r>
          </w:p>
        </w:tc>
      </w:tr>
      <w:tr w:rsidR="003B6C14" w:rsidRPr="00630CAF" w14:paraId="5892C5CE" w14:textId="77777777" w:rsidTr="00624CE2">
        <w:tc>
          <w:tcPr>
            <w:tcW w:w="10263" w:type="dxa"/>
            <w:gridSpan w:val="15"/>
            <w:shd w:val="clear" w:color="auto" w:fill="C5E0B3" w:themeFill="accent6" w:themeFillTint="66"/>
          </w:tcPr>
          <w:p w14:paraId="2C4B1C8B" w14:textId="6C30D49D" w:rsidR="003B6C14" w:rsidRPr="00624CE2" w:rsidRDefault="003B6C14" w:rsidP="005A1D8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24CE2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A</w:t>
            </w:r>
            <w:r w:rsidR="00097255">
              <w:rPr>
                <w:rFonts w:ascii="Tahoma" w:hAnsi="Tahoma" w:cs="Tahoma"/>
                <w:b/>
                <w:bCs/>
                <w:sz w:val="28"/>
                <w:szCs w:val="28"/>
              </w:rPr>
              <w:t>justes razonables</w:t>
            </w:r>
          </w:p>
        </w:tc>
      </w:tr>
      <w:tr w:rsidR="003B6C14" w:rsidRPr="00630CAF" w14:paraId="58133184" w14:textId="77777777" w:rsidTr="00630CAF">
        <w:tc>
          <w:tcPr>
            <w:tcW w:w="10263" w:type="dxa"/>
            <w:gridSpan w:val="15"/>
          </w:tcPr>
          <w:p w14:paraId="35174086" w14:textId="77777777" w:rsidR="003B6C14" w:rsidRDefault="003B6C14" w:rsidP="005A1D8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B6C14" w:rsidRPr="00630CAF" w14:paraId="22709463" w14:textId="77777777" w:rsidTr="00624CE2">
        <w:tc>
          <w:tcPr>
            <w:tcW w:w="10263" w:type="dxa"/>
            <w:gridSpan w:val="15"/>
            <w:shd w:val="clear" w:color="auto" w:fill="C5E0B3" w:themeFill="accent6" w:themeFillTint="66"/>
          </w:tcPr>
          <w:p w14:paraId="2F77CFED" w14:textId="5B5A349E" w:rsidR="003B6C14" w:rsidRPr="00624CE2" w:rsidRDefault="003B6C14" w:rsidP="005A1D8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24CE2">
              <w:rPr>
                <w:rFonts w:ascii="Tahoma" w:hAnsi="Tahoma" w:cs="Tahoma"/>
                <w:b/>
                <w:bCs/>
                <w:sz w:val="28"/>
                <w:szCs w:val="28"/>
              </w:rPr>
              <w:t>Observaciones</w:t>
            </w:r>
          </w:p>
        </w:tc>
      </w:tr>
      <w:tr w:rsidR="003B6C14" w:rsidRPr="00630CAF" w14:paraId="0EA10EFC" w14:textId="77777777" w:rsidTr="00630CAF">
        <w:tc>
          <w:tcPr>
            <w:tcW w:w="10263" w:type="dxa"/>
            <w:gridSpan w:val="15"/>
          </w:tcPr>
          <w:p w14:paraId="28C0FC70" w14:textId="58362673" w:rsidR="003B6C14" w:rsidRDefault="001306CB" w:rsidP="0057260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trabajar dos proyectos didácticos de forma simultánea, es decir, media jornada trabajar con un proyecto y la otra parte de la jornada con otro que guarde vinculación directa o indirectamente.</w:t>
            </w:r>
          </w:p>
        </w:tc>
      </w:tr>
    </w:tbl>
    <w:p w14:paraId="3D7D363D" w14:textId="77777777" w:rsidR="00630CAF" w:rsidRPr="00935FE1" w:rsidRDefault="00630CAF" w:rsidP="005A1D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E95A62E" w14:textId="77777777" w:rsidR="00D93298" w:rsidRPr="00935FE1" w:rsidRDefault="00D93298" w:rsidP="005A1D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8C02CB1" w14:textId="77777777" w:rsidR="00D93298" w:rsidRPr="00935FE1" w:rsidRDefault="00D93298" w:rsidP="005A1D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AACF5F3" w14:textId="77777777" w:rsidR="00D93298" w:rsidRPr="00935FE1" w:rsidRDefault="00D93298" w:rsidP="005A1D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C404499" w14:textId="77777777" w:rsidR="00D93298" w:rsidRPr="00935FE1" w:rsidRDefault="00D93298" w:rsidP="005A1D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8A232AF" w14:textId="77777777" w:rsidR="00D93298" w:rsidRPr="00935FE1" w:rsidRDefault="00D93298" w:rsidP="005A1D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516EEB7" w14:textId="77777777" w:rsidR="00D93298" w:rsidRPr="00935FE1" w:rsidRDefault="00D93298" w:rsidP="005A1D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CD64102" w14:textId="77777777" w:rsidR="00D93298" w:rsidRPr="00935FE1" w:rsidRDefault="00D93298" w:rsidP="005A1D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84F8EF9" w14:textId="77777777" w:rsidR="00D93298" w:rsidRPr="00935FE1" w:rsidRDefault="00D93298" w:rsidP="005A1D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FE0378E" w14:textId="77777777" w:rsidR="00D93298" w:rsidRPr="00935FE1" w:rsidRDefault="00D93298" w:rsidP="005A1D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CED575A" w14:textId="77777777" w:rsidR="00D93298" w:rsidRPr="00935FE1" w:rsidRDefault="00D93298" w:rsidP="005A1D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CE8928" w14:textId="77777777" w:rsidR="00D93298" w:rsidRPr="00935FE1" w:rsidRDefault="00D93298" w:rsidP="005A1D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6B96704" w14:textId="77777777" w:rsidR="00D93298" w:rsidRPr="00935FE1" w:rsidRDefault="00D93298" w:rsidP="005A1D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2E2AFF3" w14:textId="77777777" w:rsidR="00D93298" w:rsidRPr="00935FE1" w:rsidRDefault="00D93298" w:rsidP="005A1D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F3CE90A" w14:textId="77777777" w:rsidR="00D93298" w:rsidRPr="00935FE1" w:rsidRDefault="00D93298" w:rsidP="005A1D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8268554" w14:textId="77777777" w:rsidR="00D93298" w:rsidRPr="00935FE1" w:rsidRDefault="00D93298" w:rsidP="005A1D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65CEBCC" w14:textId="77777777" w:rsidR="00D93298" w:rsidRPr="00935FE1" w:rsidRDefault="00D93298" w:rsidP="005A1D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A916F56" w14:textId="77777777" w:rsidR="00D93298" w:rsidRPr="00935FE1" w:rsidRDefault="00D93298" w:rsidP="005A1D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0BD7142" w14:textId="77777777" w:rsidR="00D93298" w:rsidRPr="00935FE1" w:rsidRDefault="00D93298" w:rsidP="005A1D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28B459" w14:textId="77777777" w:rsidR="00D93298" w:rsidRPr="00935FE1" w:rsidRDefault="00D93298" w:rsidP="005A1D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C85DEBE" w14:textId="77777777" w:rsidR="00D93298" w:rsidRPr="00935FE1" w:rsidRDefault="00D93298" w:rsidP="005A1D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551179" w14:textId="77777777" w:rsidR="00D93298" w:rsidRPr="00935FE1" w:rsidRDefault="00D93298" w:rsidP="005A1D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8527E7" w14:textId="77777777" w:rsidR="007E3CF8" w:rsidRPr="00935FE1" w:rsidRDefault="007E3CF8" w:rsidP="005A1D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B94E2A2" w14:textId="77777777" w:rsidR="001A0EB9" w:rsidRPr="00935FE1" w:rsidRDefault="001A0EB9" w:rsidP="005A1D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9712D7" w14:textId="77777777" w:rsidR="001A0EB9" w:rsidRPr="00935FE1" w:rsidRDefault="001A0EB9" w:rsidP="005A1D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69BA8FC" w14:textId="77777777" w:rsidR="001A0EB9" w:rsidRPr="00935FE1" w:rsidRDefault="001A0EB9" w:rsidP="005A1D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FAB06F" w14:textId="77777777" w:rsidR="001A0EB9" w:rsidRPr="00935FE1" w:rsidRDefault="001A0EB9" w:rsidP="005A1D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C8B293A" w14:textId="77777777" w:rsidR="001A0EB9" w:rsidRPr="00935FE1" w:rsidRDefault="001A0EB9" w:rsidP="005A1D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B00B1F3" w14:textId="77777777" w:rsidR="00B7339C" w:rsidRDefault="00B7339C" w:rsidP="00DA331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B560093" w14:textId="77777777" w:rsidR="00935FE1" w:rsidRDefault="00935FE1" w:rsidP="00DA331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6D38E89" w14:textId="77777777" w:rsidR="00935FE1" w:rsidRDefault="00935FE1" w:rsidP="00DA331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6CF694B" w14:textId="09AEB3E2" w:rsidR="00D93298" w:rsidRPr="00D93298" w:rsidRDefault="00D93298" w:rsidP="00D93298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D93298">
        <w:rPr>
          <w:rFonts w:ascii="Tahoma" w:hAnsi="Tahoma" w:cs="Tahoma"/>
          <w:b/>
          <w:bCs/>
          <w:sz w:val="28"/>
          <w:szCs w:val="28"/>
        </w:rPr>
        <w:lastRenderedPageBreak/>
        <w:t>OFICIOS Y PROFESIONES EN IGUALDAD</w:t>
      </w:r>
    </w:p>
    <w:p w14:paraId="0ABADE42" w14:textId="77777777" w:rsidR="00D93298" w:rsidRPr="001B1893" w:rsidRDefault="00D93298" w:rsidP="001B1893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52A02E33" w14:textId="6F2624CF" w:rsidR="00D93298" w:rsidRPr="00D93298" w:rsidRDefault="00D93298" w:rsidP="00D93298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8"/>
          <w:szCs w:val="28"/>
        </w:rPr>
        <w:t>Colorea de azul los oficios y profesiones que consideres que son para hombres y con verde los que sean para mujeres. Después, contesta las preguntas correspondientes.</w:t>
      </w:r>
    </w:p>
    <w:p w14:paraId="482586CB" w14:textId="77777777" w:rsidR="00D93298" w:rsidRPr="00D93298" w:rsidRDefault="00D93298" w:rsidP="00D93298">
      <w:pPr>
        <w:pStyle w:val="Prrafodelista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85"/>
        <w:gridCol w:w="2385"/>
        <w:gridCol w:w="2385"/>
        <w:gridCol w:w="2386"/>
      </w:tblGrid>
      <w:tr w:rsidR="00D93298" w:rsidRPr="00D93298" w14:paraId="57DD16A6" w14:textId="77777777" w:rsidTr="001B1893">
        <w:trPr>
          <w:trHeight w:val="894"/>
          <w:jc w:val="center"/>
        </w:trPr>
        <w:tc>
          <w:tcPr>
            <w:tcW w:w="2385" w:type="dxa"/>
            <w:vAlign w:val="center"/>
          </w:tcPr>
          <w:p w14:paraId="053A13BE" w14:textId="1180AC52" w:rsidR="00D93298" w:rsidRPr="001B1893" w:rsidRDefault="00D93298" w:rsidP="001B1893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1B1893">
              <w:rPr>
                <w:rFonts w:ascii="Century Gothic" w:hAnsi="Century Gothic" w:cs="Tahoma"/>
                <w:sz w:val="32"/>
                <w:szCs w:val="32"/>
              </w:rPr>
              <w:t>maestro</w:t>
            </w:r>
          </w:p>
        </w:tc>
        <w:tc>
          <w:tcPr>
            <w:tcW w:w="2385" w:type="dxa"/>
            <w:vAlign w:val="center"/>
          </w:tcPr>
          <w:p w14:paraId="20141CF1" w14:textId="45D9D8DC" w:rsidR="00D93298" w:rsidRPr="001B1893" w:rsidRDefault="00D93298" w:rsidP="00D93298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1B1893">
              <w:rPr>
                <w:rFonts w:ascii="Century Gothic" w:hAnsi="Century Gothic" w:cs="Tahoma"/>
                <w:sz w:val="32"/>
                <w:szCs w:val="32"/>
              </w:rPr>
              <w:t>ingeniero</w:t>
            </w:r>
          </w:p>
        </w:tc>
        <w:tc>
          <w:tcPr>
            <w:tcW w:w="2385" w:type="dxa"/>
            <w:vAlign w:val="center"/>
          </w:tcPr>
          <w:p w14:paraId="3EA716E1" w14:textId="24C8A1E4" w:rsidR="00D93298" w:rsidRPr="001B1893" w:rsidRDefault="00D93298" w:rsidP="00D93298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1B1893">
              <w:rPr>
                <w:rFonts w:ascii="Century Gothic" w:hAnsi="Century Gothic" w:cs="Tahoma"/>
                <w:sz w:val="32"/>
                <w:szCs w:val="32"/>
              </w:rPr>
              <w:t>astronauta</w:t>
            </w:r>
          </w:p>
        </w:tc>
        <w:tc>
          <w:tcPr>
            <w:tcW w:w="2386" w:type="dxa"/>
            <w:vAlign w:val="center"/>
          </w:tcPr>
          <w:p w14:paraId="2B257A99" w14:textId="3B1273DD" w:rsidR="00D93298" w:rsidRPr="001B1893" w:rsidRDefault="00D93298" w:rsidP="00D93298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1B1893">
              <w:rPr>
                <w:rFonts w:ascii="Century Gothic" w:hAnsi="Century Gothic" w:cs="Tahoma"/>
                <w:sz w:val="32"/>
                <w:szCs w:val="32"/>
              </w:rPr>
              <w:t>estilista</w:t>
            </w:r>
          </w:p>
        </w:tc>
      </w:tr>
      <w:tr w:rsidR="00D93298" w:rsidRPr="00D93298" w14:paraId="50582273" w14:textId="77777777" w:rsidTr="001B1893">
        <w:trPr>
          <w:trHeight w:val="894"/>
          <w:jc w:val="center"/>
        </w:trPr>
        <w:tc>
          <w:tcPr>
            <w:tcW w:w="2385" w:type="dxa"/>
            <w:vAlign w:val="center"/>
          </w:tcPr>
          <w:p w14:paraId="57BABAB1" w14:textId="105F74EC" w:rsidR="00D93298" w:rsidRPr="001B1893" w:rsidRDefault="00D93298" w:rsidP="001B1893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1B1893">
              <w:rPr>
                <w:rFonts w:ascii="Century Gothic" w:hAnsi="Century Gothic" w:cs="Tahoma"/>
                <w:sz w:val="32"/>
                <w:szCs w:val="32"/>
              </w:rPr>
              <w:t>doctor</w:t>
            </w:r>
          </w:p>
        </w:tc>
        <w:tc>
          <w:tcPr>
            <w:tcW w:w="2385" w:type="dxa"/>
            <w:vAlign w:val="center"/>
          </w:tcPr>
          <w:p w14:paraId="3198F0B8" w14:textId="464584FC" w:rsidR="00D93298" w:rsidRPr="001B1893" w:rsidRDefault="00D93298" w:rsidP="00D93298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1B1893">
              <w:rPr>
                <w:rFonts w:ascii="Century Gothic" w:hAnsi="Century Gothic" w:cs="Tahoma"/>
                <w:sz w:val="32"/>
                <w:szCs w:val="32"/>
              </w:rPr>
              <w:t>marinero</w:t>
            </w:r>
          </w:p>
        </w:tc>
        <w:tc>
          <w:tcPr>
            <w:tcW w:w="2385" w:type="dxa"/>
            <w:vAlign w:val="center"/>
          </w:tcPr>
          <w:p w14:paraId="53578335" w14:textId="58D1E1F9" w:rsidR="00D93298" w:rsidRPr="001B1893" w:rsidRDefault="00D93298" w:rsidP="00D93298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1B1893">
              <w:rPr>
                <w:rFonts w:ascii="Century Gothic" w:hAnsi="Century Gothic" w:cs="Tahoma"/>
                <w:sz w:val="32"/>
                <w:szCs w:val="32"/>
              </w:rPr>
              <w:t>maquillista</w:t>
            </w:r>
          </w:p>
        </w:tc>
        <w:tc>
          <w:tcPr>
            <w:tcW w:w="2386" w:type="dxa"/>
            <w:vAlign w:val="center"/>
          </w:tcPr>
          <w:p w14:paraId="5F516337" w14:textId="5A7B0EDF" w:rsidR="00D93298" w:rsidRPr="001B1893" w:rsidRDefault="00D93298" w:rsidP="00D93298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1B1893">
              <w:rPr>
                <w:rFonts w:ascii="Century Gothic" w:hAnsi="Century Gothic" w:cs="Tahoma"/>
                <w:sz w:val="32"/>
                <w:szCs w:val="32"/>
              </w:rPr>
              <w:t>modista</w:t>
            </w:r>
          </w:p>
        </w:tc>
      </w:tr>
      <w:tr w:rsidR="00D93298" w:rsidRPr="00D93298" w14:paraId="672E1EA5" w14:textId="77777777" w:rsidTr="001B1893">
        <w:trPr>
          <w:trHeight w:val="894"/>
          <w:jc w:val="center"/>
        </w:trPr>
        <w:tc>
          <w:tcPr>
            <w:tcW w:w="2385" w:type="dxa"/>
            <w:vAlign w:val="center"/>
          </w:tcPr>
          <w:p w14:paraId="602E7E13" w14:textId="39153EE0" w:rsidR="00D93298" w:rsidRPr="001B1893" w:rsidRDefault="00D93298" w:rsidP="001B1893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1B1893">
              <w:rPr>
                <w:rFonts w:ascii="Century Gothic" w:hAnsi="Century Gothic" w:cs="Tahoma"/>
                <w:sz w:val="32"/>
                <w:szCs w:val="32"/>
              </w:rPr>
              <w:t>militar</w:t>
            </w:r>
          </w:p>
        </w:tc>
        <w:tc>
          <w:tcPr>
            <w:tcW w:w="2385" w:type="dxa"/>
            <w:vAlign w:val="center"/>
          </w:tcPr>
          <w:p w14:paraId="72A7991C" w14:textId="5A8FE209" w:rsidR="00D93298" w:rsidRPr="001B1893" w:rsidRDefault="00D93298" w:rsidP="00D93298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1B1893">
              <w:rPr>
                <w:rFonts w:ascii="Century Gothic" w:hAnsi="Century Gothic" w:cs="Tahoma"/>
                <w:sz w:val="32"/>
                <w:szCs w:val="32"/>
              </w:rPr>
              <w:t>policía</w:t>
            </w:r>
          </w:p>
        </w:tc>
        <w:tc>
          <w:tcPr>
            <w:tcW w:w="2385" w:type="dxa"/>
            <w:vAlign w:val="center"/>
          </w:tcPr>
          <w:p w14:paraId="22A9AAD4" w14:textId="1159AC8A" w:rsidR="00D93298" w:rsidRPr="001B1893" w:rsidRDefault="00D93298" w:rsidP="00D93298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1B1893">
              <w:rPr>
                <w:rFonts w:ascii="Century Gothic" w:hAnsi="Century Gothic" w:cs="Tahoma"/>
                <w:sz w:val="32"/>
                <w:szCs w:val="32"/>
              </w:rPr>
              <w:t>carpintero</w:t>
            </w:r>
          </w:p>
        </w:tc>
        <w:tc>
          <w:tcPr>
            <w:tcW w:w="2386" w:type="dxa"/>
            <w:vAlign w:val="center"/>
          </w:tcPr>
          <w:p w14:paraId="620B50F8" w14:textId="44C67496" w:rsidR="00D93298" w:rsidRPr="001B1893" w:rsidRDefault="00D93298" w:rsidP="00D93298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1B1893">
              <w:rPr>
                <w:rFonts w:ascii="Century Gothic" w:hAnsi="Century Gothic" w:cs="Tahoma"/>
                <w:sz w:val="32"/>
                <w:szCs w:val="32"/>
              </w:rPr>
              <w:t>fontanero</w:t>
            </w:r>
          </w:p>
        </w:tc>
      </w:tr>
    </w:tbl>
    <w:p w14:paraId="7A63E99F" w14:textId="77777777" w:rsidR="00D93298" w:rsidRDefault="00D93298" w:rsidP="00D9329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44CC8C32" w14:textId="77777777" w:rsidR="00D93298" w:rsidRDefault="00D93298" w:rsidP="00D9329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7D2E10B" w14:textId="5509194D" w:rsidR="00D93298" w:rsidRDefault="00D93298" w:rsidP="00D93298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  <w:r w:rsidRPr="00D93298">
        <w:rPr>
          <w:rFonts w:ascii="Century Gothic" w:hAnsi="Century Gothic" w:cs="Tahoma"/>
          <w:sz w:val="28"/>
          <w:szCs w:val="28"/>
        </w:rPr>
        <w:t xml:space="preserve">1.- </w:t>
      </w:r>
      <w:r>
        <w:rPr>
          <w:rFonts w:ascii="Century Gothic" w:hAnsi="Century Gothic" w:cs="Tahoma"/>
          <w:sz w:val="28"/>
          <w:szCs w:val="28"/>
        </w:rPr>
        <w:t>¿Qué oficio o profesión quieres desempeñar cuando seas grande?</w:t>
      </w:r>
    </w:p>
    <w:p w14:paraId="36505E58" w14:textId="77777777" w:rsidR="00D93298" w:rsidRDefault="00D93298" w:rsidP="00D93298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</w:p>
    <w:p w14:paraId="6D518B8D" w14:textId="2071D840" w:rsidR="00D93298" w:rsidRDefault="00D93298" w:rsidP="00D93298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  <w:r>
        <w:rPr>
          <w:rFonts w:ascii="Century Gothic" w:hAnsi="Century Gothic" w:cs="Tahoma"/>
          <w:sz w:val="28"/>
          <w:szCs w:val="28"/>
        </w:rPr>
        <w:t>_________________________________________________________________________</w:t>
      </w:r>
    </w:p>
    <w:p w14:paraId="73BB55D4" w14:textId="77777777" w:rsidR="00D93298" w:rsidRDefault="00D93298" w:rsidP="00D93298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</w:p>
    <w:p w14:paraId="48B136A5" w14:textId="77777777" w:rsidR="00D93298" w:rsidRDefault="00D93298" w:rsidP="00D93298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</w:p>
    <w:p w14:paraId="407616DE" w14:textId="1AE7A79D" w:rsidR="00D93298" w:rsidRDefault="00D93298" w:rsidP="00D93298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  <w:r>
        <w:rPr>
          <w:rFonts w:ascii="Century Gothic" w:hAnsi="Century Gothic" w:cs="Tahoma"/>
          <w:sz w:val="28"/>
          <w:szCs w:val="28"/>
        </w:rPr>
        <w:t>2.- ¿Sería justo que te lo negaran sólo por ser hombre o mujer?, ¿por qué?</w:t>
      </w:r>
    </w:p>
    <w:p w14:paraId="0AE80C6E" w14:textId="77777777" w:rsidR="00D93298" w:rsidRDefault="00D93298" w:rsidP="00D93298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</w:p>
    <w:p w14:paraId="1F6B919A" w14:textId="71EBEAEC" w:rsidR="00D93298" w:rsidRDefault="00D93298" w:rsidP="00D93298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  <w:r>
        <w:rPr>
          <w:rFonts w:ascii="Century Gothic" w:hAnsi="Century Gothic" w:cs="Tahoma"/>
          <w:sz w:val="28"/>
          <w:szCs w:val="28"/>
        </w:rPr>
        <w:t>_________________________________________________________________________</w:t>
      </w:r>
    </w:p>
    <w:p w14:paraId="1976E8B8" w14:textId="77777777" w:rsidR="00D93298" w:rsidRDefault="00D93298" w:rsidP="00D93298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</w:p>
    <w:p w14:paraId="29363B3D" w14:textId="34ACBFB1" w:rsidR="00D93298" w:rsidRDefault="00D93298" w:rsidP="00D93298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  <w:r>
        <w:rPr>
          <w:rFonts w:ascii="Century Gothic" w:hAnsi="Century Gothic" w:cs="Tahoma"/>
          <w:sz w:val="28"/>
          <w:szCs w:val="28"/>
        </w:rPr>
        <w:t>_________________________________________________________________________</w:t>
      </w:r>
    </w:p>
    <w:p w14:paraId="3384CD70" w14:textId="77777777" w:rsidR="00D93298" w:rsidRDefault="00D93298" w:rsidP="00D93298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</w:p>
    <w:p w14:paraId="49BD70EB" w14:textId="77777777" w:rsidR="00D93298" w:rsidRDefault="00D93298" w:rsidP="00D93298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</w:p>
    <w:p w14:paraId="73E6CB7B" w14:textId="1E7C522D" w:rsidR="00D93298" w:rsidRDefault="00D93298" w:rsidP="00D93298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  <w:r>
        <w:rPr>
          <w:rFonts w:ascii="Century Gothic" w:hAnsi="Century Gothic" w:cs="Tahoma"/>
          <w:sz w:val="28"/>
          <w:szCs w:val="28"/>
        </w:rPr>
        <w:t xml:space="preserve">3.- </w:t>
      </w:r>
      <w:r w:rsidRPr="00D93298">
        <w:rPr>
          <w:rFonts w:ascii="Century Gothic" w:hAnsi="Century Gothic" w:cs="Tahoma"/>
          <w:sz w:val="28"/>
          <w:szCs w:val="28"/>
        </w:rPr>
        <w:t>¿Crees que existen oficios y profesiones exclusivas para hombres o para mujeres?</w:t>
      </w:r>
      <w:r>
        <w:rPr>
          <w:rFonts w:ascii="Century Gothic" w:hAnsi="Century Gothic" w:cs="Tahoma"/>
          <w:sz w:val="28"/>
          <w:szCs w:val="28"/>
        </w:rPr>
        <w:t xml:space="preserve"> ¿Por qué?</w:t>
      </w:r>
    </w:p>
    <w:p w14:paraId="0CCB5F8A" w14:textId="77777777" w:rsidR="00D93298" w:rsidRDefault="00D93298" w:rsidP="00D93298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</w:p>
    <w:p w14:paraId="7DA03926" w14:textId="309D1B8C" w:rsidR="00D93298" w:rsidRDefault="00D93298" w:rsidP="00D93298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  <w:r>
        <w:rPr>
          <w:rFonts w:ascii="Century Gothic" w:hAnsi="Century Gothic" w:cs="Tahoma"/>
          <w:sz w:val="28"/>
          <w:szCs w:val="28"/>
        </w:rPr>
        <w:t>_________________________________________________________________________</w:t>
      </w:r>
    </w:p>
    <w:p w14:paraId="46A3792F" w14:textId="77777777" w:rsidR="00D93298" w:rsidRDefault="00D93298" w:rsidP="00D93298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</w:p>
    <w:p w14:paraId="4DAE51A9" w14:textId="5A1B84EE" w:rsidR="00D93298" w:rsidRDefault="00D93298" w:rsidP="00D93298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  <w:r>
        <w:rPr>
          <w:rFonts w:ascii="Century Gothic" w:hAnsi="Century Gothic" w:cs="Tahoma"/>
          <w:sz w:val="28"/>
          <w:szCs w:val="28"/>
        </w:rPr>
        <w:t>_________________________________________________________________________</w:t>
      </w:r>
    </w:p>
    <w:p w14:paraId="3D3C1E2D" w14:textId="77777777" w:rsidR="00D93298" w:rsidRDefault="00D93298" w:rsidP="00D93298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</w:p>
    <w:p w14:paraId="0881F169" w14:textId="5CFC9B5B" w:rsidR="00D93298" w:rsidRDefault="00D93298" w:rsidP="00D93298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  <w:r>
        <w:rPr>
          <w:rFonts w:ascii="Century Gothic" w:hAnsi="Century Gothic" w:cs="Tahoma"/>
          <w:sz w:val="28"/>
          <w:szCs w:val="28"/>
        </w:rPr>
        <w:t>_________________________________________________________________________</w:t>
      </w:r>
    </w:p>
    <w:p w14:paraId="342DAC72" w14:textId="77777777" w:rsidR="00416A05" w:rsidRDefault="00416A05" w:rsidP="00D93298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</w:p>
    <w:p w14:paraId="4286333B" w14:textId="77777777" w:rsidR="00416A05" w:rsidRDefault="00416A05" w:rsidP="00D93298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</w:p>
    <w:p w14:paraId="04CB2383" w14:textId="77777777" w:rsidR="00416A05" w:rsidRDefault="00416A05" w:rsidP="00D93298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</w:p>
    <w:p w14:paraId="5E1ED1A5" w14:textId="77777777" w:rsidR="001B1893" w:rsidRDefault="001B1893" w:rsidP="001B1893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452A59A" w14:textId="77777777" w:rsidR="001B1893" w:rsidRDefault="001B1893" w:rsidP="001B1893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3DFC96A" w14:textId="7E3BFB26" w:rsidR="007E3CF8" w:rsidRDefault="007E3CF8" w:rsidP="00416A05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lastRenderedPageBreak/>
        <w:t>LO QUE PODEMOS HACER</w:t>
      </w:r>
    </w:p>
    <w:p w14:paraId="04C4F972" w14:textId="77777777" w:rsidR="007E3CF8" w:rsidRPr="001B1893" w:rsidRDefault="007E3CF8" w:rsidP="001B1893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51559AB2" w14:textId="18E2643F" w:rsidR="007E3CF8" w:rsidRDefault="007E3CF8" w:rsidP="007E3CF8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Marca con una palomita si la actividad la pueden hacer los niños, las niñas o ambos. Al final contesta las preguntas.</w:t>
      </w:r>
    </w:p>
    <w:p w14:paraId="068DC864" w14:textId="77777777" w:rsidR="007E3CF8" w:rsidRDefault="007E3CF8" w:rsidP="007E3CF8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1526"/>
        <w:gridCol w:w="1527"/>
        <w:gridCol w:w="1527"/>
      </w:tblGrid>
      <w:tr w:rsidR="007E3CF8" w:rsidRPr="007E3CF8" w14:paraId="0C1D80AE" w14:textId="77777777" w:rsidTr="007E3CF8">
        <w:tc>
          <w:tcPr>
            <w:tcW w:w="5665" w:type="dxa"/>
            <w:vAlign w:val="center"/>
          </w:tcPr>
          <w:p w14:paraId="741BCA80" w14:textId="5DD6BD50" w:rsidR="007E3CF8" w:rsidRPr="007E3CF8" w:rsidRDefault="007E3CF8" w:rsidP="007E3CF8">
            <w:pPr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7E3CF8">
              <w:rPr>
                <w:rFonts w:ascii="Century Gothic" w:hAnsi="Century Gothic" w:cs="Tahoma"/>
                <w:b/>
                <w:bCs/>
                <w:sz w:val="28"/>
                <w:szCs w:val="28"/>
              </w:rPr>
              <w:t>Actividad</w:t>
            </w:r>
          </w:p>
        </w:tc>
        <w:tc>
          <w:tcPr>
            <w:tcW w:w="1526" w:type="dxa"/>
            <w:vAlign w:val="center"/>
          </w:tcPr>
          <w:p w14:paraId="693487B5" w14:textId="6D00C377" w:rsidR="007E3CF8" w:rsidRPr="007E3CF8" w:rsidRDefault="007E3CF8" w:rsidP="007E3CF8">
            <w:pPr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7E3CF8">
              <w:rPr>
                <w:rFonts w:ascii="Century Gothic" w:hAnsi="Century Gothic" w:cs="Tahoma"/>
                <w:b/>
                <w:bCs/>
                <w:sz w:val="28"/>
                <w:szCs w:val="28"/>
              </w:rPr>
              <w:t>Niños</w:t>
            </w:r>
          </w:p>
        </w:tc>
        <w:tc>
          <w:tcPr>
            <w:tcW w:w="1527" w:type="dxa"/>
            <w:vAlign w:val="center"/>
          </w:tcPr>
          <w:p w14:paraId="1F472AA9" w14:textId="6A02846C" w:rsidR="007E3CF8" w:rsidRPr="007E3CF8" w:rsidRDefault="007E3CF8" w:rsidP="007E3CF8">
            <w:pPr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7E3CF8">
              <w:rPr>
                <w:rFonts w:ascii="Century Gothic" w:hAnsi="Century Gothic" w:cs="Tahoma"/>
                <w:b/>
                <w:bCs/>
                <w:sz w:val="28"/>
                <w:szCs w:val="28"/>
              </w:rPr>
              <w:t>Niñas</w:t>
            </w:r>
          </w:p>
        </w:tc>
        <w:tc>
          <w:tcPr>
            <w:tcW w:w="1527" w:type="dxa"/>
            <w:vAlign w:val="center"/>
          </w:tcPr>
          <w:p w14:paraId="083C4B32" w14:textId="19FAF010" w:rsidR="007E3CF8" w:rsidRPr="007E3CF8" w:rsidRDefault="007E3CF8" w:rsidP="007E3CF8">
            <w:pPr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7E3CF8">
              <w:rPr>
                <w:rFonts w:ascii="Century Gothic" w:hAnsi="Century Gothic" w:cs="Tahoma"/>
                <w:b/>
                <w:bCs/>
                <w:sz w:val="28"/>
                <w:szCs w:val="28"/>
              </w:rPr>
              <w:t>Ambos</w:t>
            </w:r>
          </w:p>
        </w:tc>
      </w:tr>
      <w:tr w:rsidR="007E3CF8" w:rsidRPr="007E3CF8" w14:paraId="6C49B1D0" w14:textId="77777777" w:rsidTr="007E3CF8">
        <w:tc>
          <w:tcPr>
            <w:tcW w:w="5665" w:type="dxa"/>
            <w:vAlign w:val="center"/>
          </w:tcPr>
          <w:p w14:paraId="62DE3993" w14:textId="47288A87" w:rsidR="007E3CF8" w:rsidRP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>Lavar los platos después de comer.</w:t>
            </w:r>
          </w:p>
        </w:tc>
        <w:tc>
          <w:tcPr>
            <w:tcW w:w="1526" w:type="dxa"/>
            <w:vAlign w:val="center"/>
          </w:tcPr>
          <w:p w14:paraId="0253963F" w14:textId="77777777" w:rsidR="007E3CF8" w:rsidRP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14:paraId="5BB79A32" w14:textId="77777777" w:rsidR="007E3CF8" w:rsidRP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14:paraId="2DA3498F" w14:textId="77777777" w:rsidR="007E3CF8" w:rsidRP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  <w:tr w:rsidR="007E3CF8" w:rsidRPr="007E3CF8" w14:paraId="02297991" w14:textId="77777777" w:rsidTr="007E3CF8">
        <w:tc>
          <w:tcPr>
            <w:tcW w:w="5665" w:type="dxa"/>
            <w:vAlign w:val="center"/>
          </w:tcPr>
          <w:p w14:paraId="6237619C" w14:textId="69CC7211" w:rsidR="007E3CF8" w:rsidRP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>Jugar futbol.</w:t>
            </w:r>
          </w:p>
        </w:tc>
        <w:tc>
          <w:tcPr>
            <w:tcW w:w="1526" w:type="dxa"/>
            <w:vAlign w:val="center"/>
          </w:tcPr>
          <w:p w14:paraId="01A890FE" w14:textId="77777777" w:rsidR="007E3CF8" w:rsidRP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14:paraId="3ACF024B" w14:textId="77777777" w:rsidR="007E3CF8" w:rsidRP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14:paraId="3297BC8F" w14:textId="77777777" w:rsidR="007E3CF8" w:rsidRP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  <w:tr w:rsidR="007E3CF8" w:rsidRPr="007E3CF8" w14:paraId="588730F0" w14:textId="77777777" w:rsidTr="007E3CF8">
        <w:tc>
          <w:tcPr>
            <w:tcW w:w="5665" w:type="dxa"/>
            <w:vAlign w:val="center"/>
          </w:tcPr>
          <w:p w14:paraId="0C296B52" w14:textId="077CCE24" w:rsidR="007E3CF8" w:rsidRP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>Jugar a las muñecas.</w:t>
            </w:r>
          </w:p>
        </w:tc>
        <w:tc>
          <w:tcPr>
            <w:tcW w:w="1526" w:type="dxa"/>
            <w:vAlign w:val="center"/>
          </w:tcPr>
          <w:p w14:paraId="2C06F2BF" w14:textId="77777777" w:rsidR="007E3CF8" w:rsidRP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14:paraId="219B5E93" w14:textId="77777777" w:rsidR="007E3CF8" w:rsidRP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14:paraId="6087E5C9" w14:textId="77777777" w:rsidR="007E3CF8" w:rsidRP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  <w:tr w:rsidR="007E3CF8" w:rsidRPr="007E3CF8" w14:paraId="1B328CA7" w14:textId="77777777" w:rsidTr="007E3CF8">
        <w:tc>
          <w:tcPr>
            <w:tcW w:w="5665" w:type="dxa"/>
            <w:vAlign w:val="center"/>
          </w:tcPr>
          <w:p w14:paraId="556D5255" w14:textId="6CB73E13" w:rsidR="007E3CF8" w:rsidRP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>Leer un libro de cuentos.</w:t>
            </w:r>
          </w:p>
        </w:tc>
        <w:tc>
          <w:tcPr>
            <w:tcW w:w="1526" w:type="dxa"/>
            <w:vAlign w:val="center"/>
          </w:tcPr>
          <w:p w14:paraId="5DFC7D57" w14:textId="77777777" w:rsidR="007E3CF8" w:rsidRP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14:paraId="3A61531D" w14:textId="77777777" w:rsidR="007E3CF8" w:rsidRP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14:paraId="42BE5793" w14:textId="77777777" w:rsidR="007E3CF8" w:rsidRP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  <w:tr w:rsidR="007E3CF8" w:rsidRPr="007E3CF8" w14:paraId="3DF5BF10" w14:textId="77777777" w:rsidTr="007E3CF8">
        <w:tc>
          <w:tcPr>
            <w:tcW w:w="5665" w:type="dxa"/>
            <w:vAlign w:val="center"/>
          </w:tcPr>
          <w:p w14:paraId="7D4AABDF" w14:textId="72F82338" w:rsidR="007E3CF8" w:rsidRP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>Ayudar en la cocina.</w:t>
            </w:r>
          </w:p>
        </w:tc>
        <w:tc>
          <w:tcPr>
            <w:tcW w:w="1526" w:type="dxa"/>
            <w:vAlign w:val="center"/>
          </w:tcPr>
          <w:p w14:paraId="34B0759C" w14:textId="77777777" w:rsidR="007E3CF8" w:rsidRP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14:paraId="709CB537" w14:textId="77777777" w:rsidR="007E3CF8" w:rsidRP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14:paraId="46E0ED20" w14:textId="77777777" w:rsidR="007E3CF8" w:rsidRP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  <w:tr w:rsidR="007E3CF8" w:rsidRPr="007E3CF8" w14:paraId="20D0C46D" w14:textId="77777777" w:rsidTr="007E3CF8">
        <w:tc>
          <w:tcPr>
            <w:tcW w:w="5665" w:type="dxa"/>
            <w:vAlign w:val="center"/>
          </w:tcPr>
          <w:p w14:paraId="17AFABDF" w14:textId="3F9A2B09" w:rsidR="007E3CF8" w:rsidRP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>Ir al parque.</w:t>
            </w:r>
          </w:p>
        </w:tc>
        <w:tc>
          <w:tcPr>
            <w:tcW w:w="1526" w:type="dxa"/>
            <w:vAlign w:val="center"/>
          </w:tcPr>
          <w:p w14:paraId="4961426F" w14:textId="77777777" w:rsidR="007E3CF8" w:rsidRP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14:paraId="333E6D8C" w14:textId="77777777" w:rsidR="007E3CF8" w:rsidRP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14:paraId="7CFD69CC" w14:textId="77777777" w:rsidR="007E3CF8" w:rsidRP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  <w:tr w:rsidR="007E3CF8" w:rsidRPr="007E3CF8" w14:paraId="01247C0C" w14:textId="77777777" w:rsidTr="007E3CF8">
        <w:tc>
          <w:tcPr>
            <w:tcW w:w="5665" w:type="dxa"/>
            <w:vAlign w:val="center"/>
          </w:tcPr>
          <w:p w14:paraId="17F4EB85" w14:textId="1573A416" w:rsid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>Jugar carritos.</w:t>
            </w:r>
          </w:p>
        </w:tc>
        <w:tc>
          <w:tcPr>
            <w:tcW w:w="1526" w:type="dxa"/>
            <w:vAlign w:val="center"/>
          </w:tcPr>
          <w:p w14:paraId="29FC085D" w14:textId="77777777" w:rsidR="007E3CF8" w:rsidRP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14:paraId="44D9905B" w14:textId="77777777" w:rsidR="007E3CF8" w:rsidRP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14:paraId="6983D237" w14:textId="77777777" w:rsidR="007E3CF8" w:rsidRP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  <w:tr w:rsidR="007E3CF8" w:rsidRPr="007E3CF8" w14:paraId="485984A3" w14:textId="77777777" w:rsidTr="007E3CF8">
        <w:tc>
          <w:tcPr>
            <w:tcW w:w="5665" w:type="dxa"/>
            <w:vAlign w:val="center"/>
          </w:tcPr>
          <w:p w14:paraId="67FF4D2C" w14:textId="5422E786" w:rsid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>Barrer el salón.</w:t>
            </w:r>
          </w:p>
        </w:tc>
        <w:tc>
          <w:tcPr>
            <w:tcW w:w="1526" w:type="dxa"/>
            <w:vAlign w:val="center"/>
          </w:tcPr>
          <w:p w14:paraId="48408C64" w14:textId="77777777" w:rsidR="007E3CF8" w:rsidRP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14:paraId="6F56B862" w14:textId="77777777" w:rsidR="007E3CF8" w:rsidRP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14:paraId="6CEC828E" w14:textId="77777777" w:rsidR="007E3CF8" w:rsidRP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  <w:tr w:rsidR="007E3CF8" w:rsidRPr="007E3CF8" w14:paraId="349B5AA3" w14:textId="77777777" w:rsidTr="007E3CF8">
        <w:tc>
          <w:tcPr>
            <w:tcW w:w="5665" w:type="dxa"/>
            <w:vAlign w:val="center"/>
          </w:tcPr>
          <w:p w14:paraId="3FD9064F" w14:textId="41F457AE" w:rsid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 xml:space="preserve">Practicar </w:t>
            </w:r>
            <w:proofErr w:type="gramStart"/>
            <w:r>
              <w:rPr>
                <w:rFonts w:ascii="Century Gothic" w:hAnsi="Century Gothic" w:cs="Tahoma"/>
                <w:sz w:val="28"/>
                <w:szCs w:val="28"/>
              </w:rPr>
              <w:t>ballet</w:t>
            </w:r>
            <w:proofErr w:type="gramEnd"/>
            <w:r>
              <w:rPr>
                <w:rFonts w:ascii="Century Gothic" w:hAnsi="Century Gothic" w:cs="Tahoma"/>
                <w:sz w:val="28"/>
                <w:szCs w:val="28"/>
              </w:rPr>
              <w:t>.</w:t>
            </w:r>
          </w:p>
        </w:tc>
        <w:tc>
          <w:tcPr>
            <w:tcW w:w="1526" w:type="dxa"/>
            <w:vAlign w:val="center"/>
          </w:tcPr>
          <w:p w14:paraId="03D3DAF2" w14:textId="77777777" w:rsidR="007E3CF8" w:rsidRP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14:paraId="71832C02" w14:textId="77777777" w:rsidR="007E3CF8" w:rsidRP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14:paraId="503C4E79" w14:textId="77777777" w:rsidR="007E3CF8" w:rsidRP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  <w:tr w:rsidR="007E3CF8" w:rsidRPr="007E3CF8" w14:paraId="4F8996A7" w14:textId="77777777" w:rsidTr="007E3CF8">
        <w:tc>
          <w:tcPr>
            <w:tcW w:w="5665" w:type="dxa"/>
            <w:vAlign w:val="center"/>
          </w:tcPr>
          <w:p w14:paraId="13059F90" w14:textId="575A9687" w:rsid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>Ver caricaturas.</w:t>
            </w:r>
          </w:p>
        </w:tc>
        <w:tc>
          <w:tcPr>
            <w:tcW w:w="1526" w:type="dxa"/>
            <w:vAlign w:val="center"/>
          </w:tcPr>
          <w:p w14:paraId="59C71880" w14:textId="77777777" w:rsidR="007E3CF8" w:rsidRP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14:paraId="4603C163" w14:textId="77777777" w:rsidR="007E3CF8" w:rsidRP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14:paraId="191ED978" w14:textId="77777777" w:rsidR="007E3CF8" w:rsidRPr="007E3CF8" w:rsidRDefault="007E3C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  <w:tr w:rsidR="000D7EF8" w:rsidRPr="007E3CF8" w14:paraId="712DB364" w14:textId="77777777" w:rsidTr="007E3CF8">
        <w:tc>
          <w:tcPr>
            <w:tcW w:w="5665" w:type="dxa"/>
            <w:vAlign w:val="center"/>
          </w:tcPr>
          <w:p w14:paraId="0BE0482B" w14:textId="41586F3C" w:rsidR="000D7EF8" w:rsidRDefault="000D7E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>Llorar y expresar sus sentimientos.</w:t>
            </w:r>
          </w:p>
        </w:tc>
        <w:tc>
          <w:tcPr>
            <w:tcW w:w="1526" w:type="dxa"/>
            <w:vAlign w:val="center"/>
          </w:tcPr>
          <w:p w14:paraId="363D5E2E" w14:textId="77777777" w:rsidR="000D7EF8" w:rsidRPr="007E3CF8" w:rsidRDefault="000D7E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14:paraId="6B52EC44" w14:textId="77777777" w:rsidR="000D7EF8" w:rsidRPr="007E3CF8" w:rsidRDefault="000D7E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14:paraId="673ED992" w14:textId="77777777" w:rsidR="000D7EF8" w:rsidRPr="007E3CF8" w:rsidRDefault="000D7EF8" w:rsidP="007E3CF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</w:tbl>
    <w:p w14:paraId="0F60C0D8" w14:textId="77777777" w:rsidR="007E3CF8" w:rsidRDefault="007E3CF8" w:rsidP="007E3CF8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253B432E" w14:textId="77777777" w:rsidR="007E3CF8" w:rsidRDefault="007E3CF8" w:rsidP="007E3CF8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52BDF63D" w14:textId="3C54E1C4" w:rsidR="007E3CF8" w:rsidRDefault="007E3CF8" w:rsidP="007E3CF8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  <w:r>
        <w:rPr>
          <w:rFonts w:ascii="Century Gothic" w:hAnsi="Century Gothic" w:cs="Tahoma"/>
          <w:sz w:val="28"/>
          <w:szCs w:val="28"/>
        </w:rPr>
        <w:t>¿Crees que hay actividades para niños y para niñas? ¿Por qué?</w:t>
      </w:r>
    </w:p>
    <w:p w14:paraId="23976CF3" w14:textId="77777777" w:rsidR="007E3CF8" w:rsidRDefault="007E3CF8" w:rsidP="007E3CF8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</w:p>
    <w:p w14:paraId="48A03AD9" w14:textId="5D285C1A" w:rsidR="007E3CF8" w:rsidRDefault="007E3CF8" w:rsidP="007E3CF8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  <w:r>
        <w:rPr>
          <w:rFonts w:ascii="Century Gothic" w:hAnsi="Century Gothic" w:cs="Tahoma"/>
          <w:sz w:val="28"/>
          <w:szCs w:val="28"/>
        </w:rPr>
        <w:t>_________________________________________________________________________</w:t>
      </w:r>
    </w:p>
    <w:p w14:paraId="059E590F" w14:textId="77777777" w:rsidR="007E3CF8" w:rsidRDefault="007E3CF8" w:rsidP="007E3CF8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</w:p>
    <w:p w14:paraId="3938BB6D" w14:textId="33F3DCC3" w:rsidR="007E3CF8" w:rsidRDefault="007E3CF8" w:rsidP="007E3CF8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  <w:r>
        <w:rPr>
          <w:rFonts w:ascii="Century Gothic" w:hAnsi="Century Gothic" w:cs="Tahoma"/>
          <w:sz w:val="28"/>
          <w:szCs w:val="28"/>
        </w:rPr>
        <w:t>_________________________________________________________________________</w:t>
      </w:r>
    </w:p>
    <w:p w14:paraId="2C0428BB" w14:textId="77777777" w:rsidR="007E3CF8" w:rsidRDefault="007E3CF8" w:rsidP="007E3CF8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</w:p>
    <w:p w14:paraId="3B080701" w14:textId="77777777" w:rsidR="007E3CF8" w:rsidRDefault="007E3CF8" w:rsidP="007E3CF8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</w:p>
    <w:p w14:paraId="5894661C" w14:textId="7FB6761A" w:rsidR="007E3CF8" w:rsidRDefault="007E3CF8" w:rsidP="007E3CF8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  <w:r>
        <w:rPr>
          <w:rFonts w:ascii="Century Gothic" w:hAnsi="Century Gothic" w:cs="Tahoma"/>
          <w:sz w:val="28"/>
          <w:szCs w:val="28"/>
        </w:rPr>
        <w:t>¿Alguna vez has presenciado que a alguien no le permitan realizar una actividad que le gusta sólo por ser niño o niña? ¿Cuál actividad fue?</w:t>
      </w:r>
    </w:p>
    <w:p w14:paraId="424B96DE" w14:textId="77777777" w:rsidR="007E3CF8" w:rsidRDefault="007E3CF8" w:rsidP="007E3CF8">
      <w:pPr>
        <w:spacing w:after="0" w:line="240" w:lineRule="auto"/>
        <w:ind w:left="360"/>
        <w:jc w:val="both"/>
        <w:rPr>
          <w:rFonts w:ascii="Century Gothic" w:hAnsi="Century Gothic" w:cs="Tahoma"/>
          <w:sz w:val="28"/>
          <w:szCs w:val="28"/>
        </w:rPr>
      </w:pPr>
    </w:p>
    <w:p w14:paraId="1095D932" w14:textId="57384CBD" w:rsidR="007E3CF8" w:rsidRDefault="007E3CF8" w:rsidP="007E3CF8">
      <w:pPr>
        <w:spacing w:after="0" w:line="240" w:lineRule="auto"/>
        <w:ind w:left="360"/>
        <w:jc w:val="both"/>
        <w:rPr>
          <w:rFonts w:ascii="Century Gothic" w:hAnsi="Century Gothic" w:cs="Tahoma"/>
          <w:sz w:val="28"/>
          <w:szCs w:val="28"/>
        </w:rPr>
      </w:pPr>
      <w:r>
        <w:rPr>
          <w:rFonts w:ascii="Century Gothic" w:hAnsi="Century Gothic" w:cs="Tahoma"/>
          <w:sz w:val="28"/>
          <w:szCs w:val="28"/>
        </w:rPr>
        <w:t>______________________________________________________________________</w:t>
      </w:r>
    </w:p>
    <w:p w14:paraId="7953D5B4" w14:textId="77777777" w:rsidR="007E3CF8" w:rsidRDefault="007E3CF8" w:rsidP="007E3CF8">
      <w:pPr>
        <w:spacing w:after="0" w:line="240" w:lineRule="auto"/>
        <w:ind w:left="360"/>
        <w:jc w:val="both"/>
        <w:rPr>
          <w:rFonts w:ascii="Century Gothic" w:hAnsi="Century Gothic" w:cs="Tahoma"/>
          <w:sz w:val="28"/>
          <w:szCs w:val="28"/>
        </w:rPr>
      </w:pPr>
    </w:p>
    <w:p w14:paraId="14623A9F" w14:textId="2AFF2A3A" w:rsidR="007E3CF8" w:rsidRDefault="007E3CF8" w:rsidP="007E3CF8">
      <w:pPr>
        <w:spacing w:after="0" w:line="240" w:lineRule="auto"/>
        <w:ind w:left="360"/>
        <w:jc w:val="both"/>
        <w:rPr>
          <w:rFonts w:ascii="Century Gothic" w:hAnsi="Century Gothic" w:cs="Tahoma"/>
          <w:sz w:val="28"/>
          <w:szCs w:val="28"/>
        </w:rPr>
      </w:pPr>
      <w:r>
        <w:rPr>
          <w:rFonts w:ascii="Century Gothic" w:hAnsi="Century Gothic" w:cs="Tahoma"/>
          <w:sz w:val="28"/>
          <w:szCs w:val="28"/>
        </w:rPr>
        <w:t>______________________________________________________________________</w:t>
      </w:r>
    </w:p>
    <w:p w14:paraId="1DF002CB" w14:textId="77777777" w:rsidR="007E3CF8" w:rsidRDefault="007E3CF8" w:rsidP="007E3CF8">
      <w:pPr>
        <w:spacing w:after="0" w:line="240" w:lineRule="auto"/>
        <w:ind w:left="360"/>
        <w:jc w:val="both"/>
        <w:rPr>
          <w:rFonts w:ascii="Century Gothic" w:hAnsi="Century Gothic" w:cs="Tahoma"/>
          <w:sz w:val="28"/>
          <w:szCs w:val="28"/>
        </w:rPr>
      </w:pPr>
    </w:p>
    <w:p w14:paraId="7C2B8E7C" w14:textId="5A23C205" w:rsidR="007E3CF8" w:rsidRDefault="007E3CF8" w:rsidP="007E3CF8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  <w:r>
        <w:rPr>
          <w:rFonts w:ascii="Century Gothic" w:hAnsi="Century Gothic" w:cs="Tahoma"/>
          <w:sz w:val="28"/>
          <w:szCs w:val="28"/>
        </w:rPr>
        <w:t xml:space="preserve">¿Consideras que </w:t>
      </w:r>
      <w:proofErr w:type="gramStart"/>
      <w:r>
        <w:rPr>
          <w:rFonts w:ascii="Century Gothic" w:hAnsi="Century Gothic" w:cs="Tahoma"/>
          <w:sz w:val="28"/>
          <w:szCs w:val="28"/>
        </w:rPr>
        <w:t>niños y niñas</w:t>
      </w:r>
      <w:proofErr w:type="gramEnd"/>
      <w:r>
        <w:rPr>
          <w:rFonts w:ascii="Century Gothic" w:hAnsi="Century Gothic" w:cs="Tahoma"/>
          <w:sz w:val="28"/>
          <w:szCs w:val="28"/>
        </w:rPr>
        <w:t xml:space="preserve"> tienen derecho a realizar las mismas actividades?</w:t>
      </w:r>
    </w:p>
    <w:p w14:paraId="5ED1DD6D" w14:textId="77777777" w:rsidR="007E3CF8" w:rsidRDefault="007E3CF8" w:rsidP="007E3CF8">
      <w:pPr>
        <w:spacing w:after="0" w:line="240" w:lineRule="auto"/>
        <w:ind w:left="360"/>
        <w:jc w:val="both"/>
        <w:rPr>
          <w:rFonts w:ascii="Century Gothic" w:hAnsi="Century Gothic" w:cs="Tahoma"/>
          <w:sz w:val="28"/>
          <w:szCs w:val="28"/>
        </w:rPr>
      </w:pPr>
    </w:p>
    <w:p w14:paraId="47F9CC22" w14:textId="5C3DD7DA" w:rsidR="007E3CF8" w:rsidRDefault="007E3CF8" w:rsidP="007E3CF8">
      <w:pPr>
        <w:spacing w:after="0" w:line="240" w:lineRule="auto"/>
        <w:ind w:left="360"/>
        <w:jc w:val="both"/>
        <w:rPr>
          <w:rFonts w:ascii="Century Gothic" w:hAnsi="Century Gothic" w:cs="Tahoma"/>
          <w:sz w:val="28"/>
          <w:szCs w:val="28"/>
        </w:rPr>
      </w:pPr>
      <w:r>
        <w:rPr>
          <w:rFonts w:ascii="Century Gothic" w:hAnsi="Century Gothic" w:cs="Tahoma"/>
          <w:sz w:val="28"/>
          <w:szCs w:val="28"/>
        </w:rPr>
        <w:t>______________________________________________________________________</w:t>
      </w:r>
    </w:p>
    <w:p w14:paraId="3A1425A4" w14:textId="77777777" w:rsidR="007E3CF8" w:rsidRDefault="007E3CF8" w:rsidP="007E3CF8">
      <w:pPr>
        <w:spacing w:after="0" w:line="240" w:lineRule="auto"/>
        <w:ind w:left="360"/>
        <w:jc w:val="both"/>
        <w:rPr>
          <w:rFonts w:ascii="Century Gothic" w:hAnsi="Century Gothic" w:cs="Tahoma"/>
          <w:sz w:val="28"/>
          <w:szCs w:val="28"/>
        </w:rPr>
      </w:pPr>
    </w:p>
    <w:p w14:paraId="75C7BF74" w14:textId="1E015A4C" w:rsidR="007E3CF8" w:rsidRDefault="007E3CF8" w:rsidP="007E3CF8">
      <w:pPr>
        <w:spacing w:after="0" w:line="240" w:lineRule="auto"/>
        <w:ind w:left="360"/>
        <w:jc w:val="both"/>
        <w:rPr>
          <w:rFonts w:ascii="Century Gothic" w:hAnsi="Century Gothic" w:cs="Tahoma"/>
          <w:sz w:val="28"/>
          <w:szCs w:val="28"/>
        </w:rPr>
      </w:pPr>
      <w:r>
        <w:rPr>
          <w:rFonts w:ascii="Century Gothic" w:hAnsi="Century Gothic" w:cs="Tahoma"/>
          <w:sz w:val="28"/>
          <w:szCs w:val="28"/>
        </w:rPr>
        <w:t>______________________________________________________________________</w:t>
      </w:r>
    </w:p>
    <w:p w14:paraId="42503F85" w14:textId="77777777" w:rsidR="007E3CF8" w:rsidRDefault="007E3CF8" w:rsidP="000D7EF8">
      <w:p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14:paraId="1AE743AE" w14:textId="494DA218" w:rsidR="00416A05" w:rsidRPr="00416A05" w:rsidRDefault="00416A05" w:rsidP="00416A05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416A05">
        <w:rPr>
          <w:rFonts w:ascii="Tahoma" w:hAnsi="Tahoma" w:cs="Tahoma"/>
          <w:b/>
          <w:bCs/>
          <w:sz w:val="28"/>
          <w:szCs w:val="28"/>
        </w:rPr>
        <w:lastRenderedPageBreak/>
        <w:t>UN BALÓN PARA LAURA</w:t>
      </w:r>
    </w:p>
    <w:p w14:paraId="2222EB95" w14:textId="77777777" w:rsidR="00416A05" w:rsidRDefault="00416A05" w:rsidP="001B1893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432D596" w14:textId="1CDC2E3A" w:rsidR="00416A05" w:rsidRDefault="00416A05" w:rsidP="00416A05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Lee la historia y contesta las preguntas.</w:t>
      </w:r>
    </w:p>
    <w:p w14:paraId="1C8D7CF5" w14:textId="46D54E07" w:rsidR="00416A05" w:rsidRDefault="00416A05" w:rsidP="00416A0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7238128B" w14:textId="45E61CDE" w:rsidR="00416A05" w:rsidRDefault="00BA4FB9" w:rsidP="00416A05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55CAE58" wp14:editId="5789DA8A">
            <wp:simplePos x="0" y="0"/>
            <wp:positionH relativeFrom="margin">
              <wp:posOffset>5817870</wp:posOffset>
            </wp:positionH>
            <wp:positionV relativeFrom="paragraph">
              <wp:posOffset>67310</wp:posOffset>
            </wp:positionV>
            <wp:extent cx="959485" cy="1493520"/>
            <wp:effectExtent l="0" t="0" r="0" b="0"/>
            <wp:wrapTight wrapText="bothSides">
              <wp:wrapPolygon edited="0">
                <wp:start x="0" y="0"/>
                <wp:lineTo x="0" y="21214"/>
                <wp:lineTo x="21014" y="21214"/>
                <wp:lineTo x="21014" y="0"/>
                <wp:lineTo x="0" y="0"/>
              </wp:wrapPolygon>
            </wp:wrapTight>
            <wp:docPr id="922293692" name="Imagen 1" descr="Un dibujo de un personaje de caricatu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93692" name="Imagen 1" descr="Un dibujo de un personaje de caricatura&#10;&#10;Descripción generada automáticamente con confianza media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A05">
        <w:rPr>
          <w:rFonts w:ascii="Century Gothic" w:hAnsi="Century Gothic" w:cs="Tahoma"/>
          <w:sz w:val="28"/>
          <w:szCs w:val="28"/>
        </w:rPr>
        <w:t xml:space="preserve">Ya son las 4:00 p.m. y Laura </w:t>
      </w:r>
      <w:r w:rsidR="003B1319">
        <w:rPr>
          <w:rFonts w:ascii="Century Gothic" w:hAnsi="Century Gothic" w:cs="Tahoma"/>
          <w:sz w:val="28"/>
          <w:szCs w:val="28"/>
        </w:rPr>
        <w:t xml:space="preserve">se prepara con su uniforme, sus zapatos de futbol y el balón que le regaló su abuelita por su cumpleaños.  </w:t>
      </w:r>
      <w:r w:rsidR="00416A05">
        <w:rPr>
          <w:rFonts w:ascii="Century Gothic" w:hAnsi="Century Gothic" w:cs="Tahoma"/>
          <w:sz w:val="28"/>
          <w:szCs w:val="28"/>
        </w:rPr>
        <w:t xml:space="preserve">Sus papás le insisten que vaya a clases de </w:t>
      </w:r>
      <w:proofErr w:type="gramStart"/>
      <w:r w:rsidR="00416A05">
        <w:rPr>
          <w:rFonts w:ascii="Century Gothic" w:hAnsi="Century Gothic" w:cs="Tahoma"/>
          <w:sz w:val="28"/>
          <w:szCs w:val="28"/>
        </w:rPr>
        <w:t>ballet</w:t>
      </w:r>
      <w:proofErr w:type="gramEnd"/>
      <w:r w:rsidR="00416A05">
        <w:rPr>
          <w:rFonts w:ascii="Century Gothic" w:hAnsi="Century Gothic" w:cs="Tahoma"/>
          <w:sz w:val="28"/>
          <w:szCs w:val="28"/>
        </w:rPr>
        <w:t xml:space="preserve"> o a costura, pero a ella no le gustan esas actividades, su verdadera pasión es correr, dominar el balón mejor que nadie y meter muchos goles.</w:t>
      </w:r>
    </w:p>
    <w:p w14:paraId="15C2B67C" w14:textId="2F3D602B" w:rsidR="00416A05" w:rsidRDefault="00416A05" w:rsidP="00416A05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  <w:r>
        <w:rPr>
          <w:rFonts w:ascii="Century Gothic" w:hAnsi="Century Gothic" w:cs="Tahoma"/>
          <w:sz w:val="28"/>
          <w:szCs w:val="28"/>
        </w:rPr>
        <w:t>En la escuela juega todos los días, aunque muchos niños aún se burlan de ella porque no juega muñecas ni a las comiditas como las otras niñas; sin embargo, Laura le hace caso a su maestra, quien le dijo que niñas y niños pueden jugar y dedicarse a lo que quieran sin importar su género.</w:t>
      </w:r>
      <w:r w:rsidR="003B1319">
        <w:rPr>
          <w:rFonts w:ascii="Century Gothic" w:hAnsi="Century Gothic" w:cs="Tahoma"/>
          <w:sz w:val="28"/>
          <w:szCs w:val="28"/>
        </w:rPr>
        <w:t xml:space="preserve"> </w:t>
      </w:r>
      <w:r>
        <w:rPr>
          <w:rFonts w:ascii="Century Gothic" w:hAnsi="Century Gothic" w:cs="Tahoma"/>
          <w:sz w:val="28"/>
          <w:szCs w:val="28"/>
        </w:rPr>
        <w:t xml:space="preserve">Desde ese día, ella se prometió ser la mejor futbolista </w:t>
      </w:r>
      <w:r w:rsidR="003B1319">
        <w:rPr>
          <w:rFonts w:ascii="Century Gothic" w:hAnsi="Century Gothic" w:cs="Tahoma"/>
          <w:sz w:val="28"/>
          <w:szCs w:val="28"/>
        </w:rPr>
        <w:t>y algún día formar parte de un equipo profesional.</w:t>
      </w:r>
    </w:p>
    <w:p w14:paraId="1117465E" w14:textId="77777777" w:rsidR="003B1319" w:rsidRDefault="003B1319" w:rsidP="00416A05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</w:p>
    <w:p w14:paraId="42535F2B" w14:textId="27D5F4C3" w:rsidR="003B1319" w:rsidRDefault="00B048AD" w:rsidP="00B048AD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  <w:r>
        <w:rPr>
          <w:rFonts w:ascii="Century Gothic" w:hAnsi="Century Gothic" w:cs="Tahoma"/>
          <w:sz w:val="28"/>
          <w:szCs w:val="28"/>
        </w:rPr>
        <w:t>1.- ¿Crees que Laura deba dedicarse a otra actividad?, ¿Por qué?</w:t>
      </w:r>
    </w:p>
    <w:p w14:paraId="7DE05E0A" w14:textId="77777777" w:rsidR="00B048AD" w:rsidRDefault="00B048AD" w:rsidP="00B048AD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</w:p>
    <w:p w14:paraId="2B04C228" w14:textId="709953B7" w:rsidR="00B048AD" w:rsidRDefault="00B048AD" w:rsidP="00B048AD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  <w:r>
        <w:rPr>
          <w:rFonts w:ascii="Century Gothic" w:hAnsi="Century Gothic" w:cs="Tahoma"/>
          <w:sz w:val="28"/>
          <w:szCs w:val="28"/>
        </w:rPr>
        <w:t>_________________________________________________________________________</w:t>
      </w:r>
    </w:p>
    <w:p w14:paraId="00DACE80" w14:textId="77777777" w:rsidR="00B048AD" w:rsidRDefault="00B048AD" w:rsidP="00B048AD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</w:p>
    <w:p w14:paraId="7C9EB215" w14:textId="6310947A" w:rsidR="00B048AD" w:rsidRDefault="00B048AD" w:rsidP="00B048AD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  <w:r>
        <w:rPr>
          <w:rFonts w:ascii="Century Gothic" w:hAnsi="Century Gothic" w:cs="Tahoma"/>
          <w:sz w:val="28"/>
          <w:szCs w:val="28"/>
        </w:rPr>
        <w:t>_________________________________________________________________________</w:t>
      </w:r>
    </w:p>
    <w:p w14:paraId="05BF242F" w14:textId="77777777" w:rsidR="00B048AD" w:rsidRDefault="00B048AD" w:rsidP="00B048AD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</w:p>
    <w:p w14:paraId="383212B7" w14:textId="315ABBC1" w:rsidR="00B048AD" w:rsidRDefault="00B048AD" w:rsidP="00B048AD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  <w:r>
        <w:rPr>
          <w:rFonts w:ascii="Century Gothic" w:hAnsi="Century Gothic" w:cs="Tahoma"/>
          <w:sz w:val="28"/>
          <w:szCs w:val="28"/>
        </w:rPr>
        <w:t>2.- ¿Es justo que sus compañeros se burlen?, ¿Por qué?</w:t>
      </w:r>
    </w:p>
    <w:p w14:paraId="6EF03A69" w14:textId="77777777" w:rsidR="00B048AD" w:rsidRDefault="00B048AD" w:rsidP="00B048AD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</w:p>
    <w:p w14:paraId="747D42A2" w14:textId="333AF5D5" w:rsidR="00B048AD" w:rsidRDefault="00B048AD" w:rsidP="00B048AD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  <w:r>
        <w:rPr>
          <w:rFonts w:ascii="Century Gothic" w:hAnsi="Century Gothic" w:cs="Tahoma"/>
          <w:sz w:val="28"/>
          <w:szCs w:val="28"/>
        </w:rPr>
        <w:t>_________________________________________________________________________</w:t>
      </w:r>
    </w:p>
    <w:p w14:paraId="289D1CB8" w14:textId="77777777" w:rsidR="00B048AD" w:rsidRDefault="00B048AD" w:rsidP="00B048AD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</w:p>
    <w:p w14:paraId="611E5D95" w14:textId="66358D04" w:rsidR="00B048AD" w:rsidRDefault="00B048AD" w:rsidP="00B048AD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  <w:r>
        <w:rPr>
          <w:rFonts w:ascii="Century Gothic" w:hAnsi="Century Gothic" w:cs="Tahoma"/>
          <w:sz w:val="28"/>
          <w:szCs w:val="28"/>
        </w:rPr>
        <w:t>_________________________________________________________________________</w:t>
      </w:r>
    </w:p>
    <w:p w14:paraId="6DF47F97" w14:textId="77777777" w:rsidR="00B048AD" w:rsidRDefault="00B048AD" w:rsidP="00B048AD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</w:p>
    <w:p w14:paraId="467F8EB6" w14:textId="0461D14B" w:rsidR="00B048AD" w:rsidRDefault="00B048AD" w:rsidP="00B048AD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  <w:r>
        <w:rPr>
          <w:rFonts w:ascii="Century Gothic" w:hAnsi="Century Gothic" w:cs="Tahoma"/>
          <w:sz w:val="28"/>
          <w:szCs w:val="28"/>
        </w:rPr>
        <w:t>3.- ¿Crees que lo que dijo la maestra es correcto?, ¿Por qué?</w:t>
      </w:r>
    </w:p>
    <w:p w14:paraId="179D737E" w14:textId="77777777" w:rsidR="00B048AD" w:rsidRDefault="00B048AD" w:rsidP="00B048AD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</w:p>
    <w:p w14:paraId="3F0808D2" w14:textId="60693B22" w:rsidR="00B048AD" w:rsidRDefault="00B048AD" w:rsidP="00B048AD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  <w:r>
        <w:rPr>
          <w:rFonts w:ascii="Century Gothic" w:hAnsi="Century Gothic" w:cs="Tahoma"/>
          <w:sz w:val="28"/>
          <w:szCs w:val="28"/>
        </w:rPr>
        <w:t>_________________________________________________________________________</w:t>
      </w:r>
    </w:p>
    <w:p w14:paraId="062E9563" w14:textId="77777777" w:rsidR="00B048AD" w:rsidRDefault="00B048AD" w:rsidP="00B048AD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</w:p>
    <w:p w14:paraId="046A4232" w14:textId="62FCF4EA" w:rsidR="00B048AD" w:rsidRDefault="00B048AD" w:rsidP="00B048AD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  <w:r>
        <w:rPr>
          <w:rFonts w:ascii="Century Gothic" w:hAnsi="Century Gothic" w:cs="Tahoma"/>
          <w:sz w:val="28"/>
          <w:szCs w:val="28"/>
        </w:rPr>
        <w:t>_________________________________________________________________________</w:t>
      </w:r>
    </w:p>
    <w:p w14:paraId="1D7E2798" w14:textId="77777777" w:rsidR="00B048AD" w:rsidRDefault="00B048AD" w:rsidP="00B048AD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</w:p>
    <w:p w14:paraId="242ED14F" w14:textId="77777777" w:rsidR="00B048AD" w:rsidRDefault="00B048AD" w:rsidP="00B048AD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</w:p>
    <w:p w14:paraId="60D63F50" w14:textId="267FB706" w:rsidR="00B048AD" w:rsidRDefault="00B048AD" w:rsidP="00B048AD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  <w:r>
        <w:rPr>
          <w:rFonts w:ascii="Century Gothic" w:hAnsi="Century Gothic" w:cs="Tahoma"/>
          <w:sz w:val="28"/>
          <w:szCs w:val="28"/>
        </w:rPr>
        <w:t>4.- ¿Qué harías si estuvieras en el lugar de Laura?</w:t>
      </w:r>
    </w:p>
    <w:p w14:paraId="6519E338" w14:textId="77777777" w:rsidR="00B048AD" w:rsidRDefault="00B048AD" w:rsidP="00B048AD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</w:p>
    <w:p w14:paraId="76DD9BBB" w14:textId="546CE08D" w:rsidR="00B048AD" w:rsidRDefault="00B048AD" w:rsidP="00B048AD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  <w:r>
        <w:rPr>
          <w:rFonts w:ascii="Century Gothic" w:hAnsi="Century Gothic" w:cs="Tahoma"/>
          <w:sz w:val="28"/>
          <w:szCs w:val="28"/>
        </w:rPr>
        <w:t>_________________________________________________________________________</w:t>
      </w:r>
    </w:p>
    <w:p w14:paraId="4E934ED1" w14:textId="77777777" w:rsidR="00B048AD" w:rsidRDefault="00B048AD" w:rsidP="00B048AD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</w:p>
    <w:p w14:paraId="25F62072" w14:textId="4632B2B6" w:rsidR="00B048AD" w:rsidRDefault="00B048AD" w:rsidP="00B048AD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  <w:r>
        <w:rPr>
          <w:rFonts w:ascii="Century Gothic" w:hAnsi="Century Gothic" w:cs="Tahoma"/>
          <w:sz w:val="28"/>
          <w:szCs w:val="28"/>
        </w:rPr>
        <w:t>_________________________________________________________________________</w:t>
      </w:r>
    </w:p>
    <w:p w14:paraId="1A2154C1" w14:textId="2BF9F61F" w:rsidR="009E6F06" w:rsidRPr="009E6F06" w:rsidRDefault="009E6F06" w:rsidP="009E6F06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9E6F06">
        <w:rPr>
          <w:rFonts w:ascii="Tahoma" w:hAnsi="Tahoma" w:cs="Tahoma"/>
          <w:b/>
          <w:bCs/>
          <w:sz w:val="28"/>
          <w:szCs w:val="28"/>
        </w:rPr>
        <w:lastRenderedPageBreak/>
        <w:t>¿CÓMO SE EJERCE LA IGUALDAD?</w:t>
      </w:r>
    </w:p>
    <w:p w14:paraId="4BB7E299" w14:textId="77777777" w:rsidR="009E6F06" w:rsidRDefault="009E6F06" w:rsidP="001B1893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B95AA40" w14:textId="014CA386" w:rsidR="009E6F06" w:rsidRDefault="009E6F06" w:rsidP="009E6F0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Coloca una palomita en las situaciones donde se ejerce la igualdad de género y un tache donde no.</w:t>
      </w:r>
    </w:p>
    <w:p w14:paraId="08850659" w14:textId="77777777" w:rsidR="009E6F06" w:rsidRDefault="009E6F06" w:rsidP="009E6F06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7E466AB5" w14:textId="77777777" w:rsidR="009E6F06" w:rsidRDefault="009E6F06" w:rsidP="009E6F06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3415"/>
        <w:gridCol w:w="3415"/>
      </w:tblGrid>
      <w:tr w:rsidR="009E6F06" w14:paraId="0AE80CCD" w14:textId="77777777" w:rsidTr="00834BB9">
        <w:tc>
          <w:tcPr>
            <w:tcW w:w="3415" w:type="dxa"/>
            <w:vAlign w:val="center"/>
          </w:tcPr>
          <w:p w14:paraId="67765BBA" w14:textId="23EAD263" w:rsidR="009E6F06" w:rsidRPr="00834BB9" w:rsidRDefault="009E6F06" w:rsidP="009E6F06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834BB9">
              <w:rPr>
                <w:rFonts w:ascii="Century Gothic" w:hAnsi="Century Gothic" w:cs="Tahoma"/>
                <w:sz w:val="32"/>
                <w:szCs w:val="32"/>
              </w:rPr>
              <w:t>Paulina y Gabriel hacen el aseo del salón.</w:t>
            </w:r>
          </w:p>
        </w:tc>
        <w:tc>
          <w:tcPr>
            <w:tcW w:w="3415" w:type="dxa"/>
            <w:vAlign w:val="center"/>
          </w:tcPr>
          <w:p w14:paraId="42A9E63B" w14:textId="3F853740" w:rsidR="009E6F06" w:rsidRPr="00834BB9" w:rsidRDefault="009E6F06" w:rsidP="009E6F06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834BB9">
              <w:rPr>
                <w:rFonts w:ascii="Century Gothic" w:hAnsi="Century Gothic" w:cs="Tahoma"/>
                <w:sz w:val="32"/>
                <w:szCs w:val="32"/>
              </w:rPr>
              <w:t>A Laura no la dejan jugar futbol en el recreo porque le dicen que es un juego para niños.</w:t>
            </w:r>
          </w:p>
        </w:tc>
        <w:tc>
          <w:tcPr>
            <w:tcW w:w="3415" w:type="dxa"/>
            <w:vAlign w:val="center"/>
          </w:tcPr>
          <w:p w14:paraId="0AF24259" w14:textId="35F42652" w:rsidR="009E6F06" w:rsidRPr="00834BB9" w:rsidRDefault="009E6F06" w:rsidP="009E6F06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834BB9">
              <w:rPr>
                <w:rFonts w:ascii="Century Gothic" w:hAnsi="Century Gothic" w:cs="Tahoma"/>
                <w:sz w:val="32"/>
                <w:szCs w:val="32"/>
              </w:rPr>
              <w:t>A Mateo le gusta cocinar, pero su mamá no lo deja porque dice que es una actividad para mujeres.</w:t>
            </w:r>
          </w:p>
        </w:tc>
      </w:tr>
      <w:tr w:rsidR="009E6F06" w14:paraId="460CBEFA" w14:textId="77777777" w:rsidTr="00834BB9">
        <w:tc>
          <w:tcPr>
            <w:tcW w:w="3415" w:type="dxa"/>
            <w:vAlign w:val="center"/>
          </w:tcPr>
          <w:p w14:paraId="01DEEB95" w14:textId="10EE6290" w:rsidR="009E6F06" w:rsidRDefault="00834BB9" w:rsidP="009E6F06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>
              <w:rPr>
                <w:rFonts w:ascii="Century Gothic" w:hAnsi="Century Gothic" w:cs="Tahom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47F532" wp14:editId="767F9A57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37465</wp:posOffset>
                      </wp:positionV>
                      <wp:extent cx="571500" cy="563880"/>
                      <wp:effectExtent l="0" t="0" r="19050" b="26670"/>
                      <wp:wrapNone/>
                      <wp:docPr id="1022342592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563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1329B3" id="Elipse 1" o:spid="_x0000_s1026" style="position:absolute;margin-left:55.55pt;margin-top:2.95pt;width:4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08C96CDE" w14:textId="77777777" w:rsidR="00834BB9" w:rsidRDefault="00834BB9" w:rsidP="009E6F06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  <w:p w14:paraId="13FEEFA3" w14:textId="77777777" w:rsidR="00834BB9" w:rsidRDefault="00834BB9" w:rsidP="009E6F06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  <w:p w14:paraId="033FDE5B" w14:textId="77777777" w:rsidR="00834BB9" w:rsidRPr="00834BB9" w:rsidRDefault="00834BB9" w:rsidP="009E6F06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3415" w:type="dxa"/>
            <w:vAlign w:val="center"/>
          </w:tcPr>
          <w:p w14:paraId="44420048" w14:textId="5E4FE9B8" w:rsidR="009E6F06" w:rsidRPr="00834BB9" w:rsidRDefault="00834BB9" w:rsidP="009E6F06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>
              <w:rPr>
                <w:rFonts w:ascii="Century Gothic" w:hAnsi="Century Gothic" w:cs="Tahom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C61342" wp14:editId="6362AF58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-338455</wp:posOffset>
                      </wp:positionV>
                      <wp:extent cx="571500" cy="563880"/>
                      <wp:effectExtent l="0" t="0" r="19050" b="26670"/>
                      <wp:wrapNone/>
                      <wp:docPr id="1412017482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563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1C4419" id="Elipse 1" o:spid="_x0000_s1026" style="position:absolute;margin-left:64.2pt;margin-top:-26.65pt;width:45pt;height:4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15" w:type="dxa"/>
            <w:vAlign w:val="center"/>
          </w:tcPr>
          <w:p w14:paraId="33119EFB" w14:textId="5C9D0E45" w:rsidR="009E6F06" w:rsidRPr="00834BB9" w:rsidRDefault="00834BB9" w:rsidP="009E6F06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>
              <w:rPr>
                <w:rFonts w:ascii="Century Gothic" w:hAnsi="Century Gothic" w:cs="Tahom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396328" wp14:editId="3421DFF9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-342265</wp:posOffset>
                      </wp:positionV>
                      <wp:extent cx="571500" cy="563880"/>
                      <wp:effectExtent l="0" t="0" r="19050" b="26670"/>
                      <wp:wrapNone/>
                      <wp:docPr id="211670960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563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354DF0" id="Elipse 1" o:spid="_x0000_s1026" style="position:absolute;margin-left:62.5pt;margin-top:-26.95pt;width:45pt;height:4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E6F06" w14:paraId="4F90CFA1" w14:textId="77777777" w:rsidTr="00834BB9">
        <w:tc>
          <w:tcPr>
            <w:tcW w:w="3415" w:type="dxa"/>
            <w:vAlign w:val="center"/>
          </w:tcPr>
          <w:p w14:paraId="720754B5" w14:textId="524B82FD" w:rsidR="009E6F06" w:rsidRPr="00834BB9" w:rsidRDefault="009E6F06" w:rsidP="009E6F06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834BB9">
              <w:rPr>
                <w:rFonts w:ascii="Century Gothic" w:hAnsi="Century Gothic" w:cs="Tahoma"/>
                <w:sz w:val="32"/>
                <w:szCs w:val="32"/>
              </w:rPr>
              <w:t>El maestro puso a los niños a cargar los libros porque dice que ellos pueden más que las niñas.</w:t>
            </w:r>
          </w:p>
        </w:tc>
        <w:tc>
          <w:tcPr>
            <w:tcW w:w="3415" w:type="dxa"/>
            <w:vAlign w:val="center"/>
          </w:tcPr>
          <w:p w14:paraId="1E49A66E" w14:textId="12CF3F0A" w:rsidR="009E6F06" w:rsidRPr="00834BB9" w:rsidRDefault="009E6F06" w:rsidP="009E6F06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834BB9">
              <w:rPr>
                <w:rFonts w:ascii="Century Gothic" w:hAnsi="Century Gothic" w:cs="Tahoma"/>
                <w:sz w:val="32"/>
                <w:szCs w:val="32"/>
              </w:rPr>
              <w:t>Rocío no dejó a Luis jugar a la casita porque dice que los niños deben jugar a otras cosas.</w:t>
            </w:r>
          </w:p>
        </w:tc>
        <w:tc>
          <w:tcPr>
            <w:tcW w:w="3415" w:type="dxa"/>
            <w:vAlign w:val="center"/>
          </w:tcPr>
          <w:p w14:paraId="0A829B69" w14:textId="09CAB78A" w:rsidR="00834BB9" w:rsidRPr="00834BB9" w:rsidRDefault="009E6F06" w:rsidP="00834BB9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834BB9">
              <w:rPr>
                <w:rFonts w:ascii="Century Gothic" w:hAnsi="Century Gothic" w:cs="Tahoma"/>
                <w:sz w:val="32"/>
                <w:szCs w:val="32"/>
              </w:rPr>
              <w:t xml:space="preserve">Florencia y Ramiro </w:t>
            </w:r>
            <w:r w:rsidR="00834BB9" w:rsidRPr="00834BB9">
              <w:rPr>
                <w:rFonts w:ascii="Century Gothic" w:hAnsi="Century Gothic" w:cs="Tahoma"/>
                <w:sz w:val="32"/>
                <w:szCs w:val="32"/>
              </w:rPr>
              <w:t>juegan basquetbol.</w:t>
            </w:r>
          </w:p>
        </w:tc>
      </w:tr>
      <w:tr w:rsidR="00834BB9" w14:paraId="13DB8B2A" w14:textId="77777777" w:rsidTr="00834BB9">
        <w:tc>
          <w:tcPr>
            <w:tcW w:w="3415" w:type="dxa"/>
            <w:vAlign w:val="center"/>
          </w:tcPr>
          <w:p w14:paraId="7E060F51" w14:textId="70803548" w:rsidR="00834BB9" w:rsidRDefault="00834BB9" w:rsidP="009E6F06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>
              <w:rPr>
                <w:rFonts w:ascii="Century Gothic" w:hAnsi="Century Gothic" w:cs="Tahom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36CAF4" wp14:editId="594143F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33655</wp:posOffset>
                      </wp:positionV>
                      <wp:extent cx="571500" cy="563880"/>
                      <wp:effectExtent l="0" t="0" r="19050" b="26670"/>
                      <wp:wrapNone/>
                      <wp:docPr id="253478896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563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69EEE1" id="Elipse 1" o:spid="_x0000_s1026" style="position:absolute;margin-left:48pt;margin-top:2.65pt;width:45pt;height:4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4BA0CC69" w14:textId="3E056854" w:rsidR="00834BB9" w:rsidRDefault="00834BB9" w:rsidP="009E6F06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  <w:p w14:paraId="38B14853" w14:textId="77777777" w:rsidR="00834BB9" w:rsidRPr="00834BB9" w:rsidRDefault="00834BB9" w:rsidP="009E6F06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3415" w:type="dxa"/>
            <w:vAlign w:val="center"/>
          </w:tcPr>
          <w:p w14:paraId="043070B9" w14:textId="0188F209" w:rsidR="00834BB9" w:rsidRPr="00834BB9" w:rsidRDefault="00834BB9" w:rsidP="009E6F06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>
              <w:rPr>
                <w:rFonts w:ascii="Century Gothic" w:hAnsi="Century Gothic" w:cs="Tahom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BA05E1" wp14:editId="3F8B47D8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-147955</wp:posOffset>
                      </wp:positionV>
                      <wp:extent cx="571500" cy="563880"/>
                      <wp:effectExtent l="0" t="0" r="19050" b="26670"/>
                      <wp:wrapNone/>
                      <wp:docPr id="917429786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563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E3AF44" id="Elipse 1" o:spid="_x0000_s1026" style="position:absolute;margin-left:57pt;margin-top:-11.65pt;width:45pt;height:4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15" w:type="dxa"/>
            <w:vAlign w:val="center"/>
          </w:tcPr>
          <w:p w14:paraId="51611125" w14:textId="5D4FFB24" w:rsidR="00834BB9" w:rsidRPr="00834BB9" w:rsidRDefault="00834BB9" w:rsidP="00834BB9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>
              <w:rPr>
                <w:rFonts w:ascii="Century Gothic" w:hAnsi="Century Gothic" w:cs="Tahom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626D77" wp14:editId="7009D421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-151130</wp:posOffset>
                      </wp:positionV>
                      <wp:extent cx="571500" cy="563880"/>
                      <wp:effectExtent l="0" t="0" r="19050" b="26670"/>
                      <wp:wrapNone/>
                      <wp:docPr id="1014102774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563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9BFDB5" id="Elipse 1" o:spid="_x0000_s1026" style="position:absolute;margin-left:67.3pt;margin-top:-11.9pt;width:45pt;height:4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834BB9" w14:paraId="0E46399F" w14:textId="77777777" w:rsidTr="00834BB9">
        <w:tc>
          <w:tcPr>
            <w:tcW w:w="3415" w:type="dxa"/>
            <w:vAlign w:val="center"/>
          </w:tcPr>
          <w:p w14:paraId="65C1C76C" w14:textId="37D83750" w:rsidR="00834BB9" w:rsidRPr="00834BB9" w:rsidRDefault="00834BB9" w:rsidP="00834BB9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834BB9">
              <w:rPr>
                <w:rFonts w:ascii="Century Gothic" w:hAnsi="Century Gothic" w:cs="Tahoma"/>
                <w:sz w:val="32"/>
                <w:szCs w:val="32"/>
              </w:rPr>
              <w:t>En casa de Javier, todos colaboran en la limpieza.</w:t>
            </w:r>
          </w:p>
        </w:tc>
        <w:tc>
          <w:tcPr>
            <w:tcW w:w="3415" w:type="dxa"/>
            <w:vAlign w:val="center"/>
          </w:tcPr>
          <w:p w14:paraId="3F40652D" w14:textId="77777777" w:rsidR="00834BB9" w:rsidRDefault="00834BB9" w:rsidP="009E6F06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  <w:p w14:paraId="560C6D8C" w14:textId="246E8711" w:rsidR="00834BB9" w:rsidRPr="00834BB9" w:rsidRDefault="00834BB9" w:rsidP="009E6F06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834BB9">
              <w:rPr>
                <w:rFonts w:ascii="Century Gothic" w:hAnsi="Century Gothic" w:cs="Tahoma"/>
                <w:sz w:val="32"/>
                <w:szCs w:val="32"/>
              </w:rPr>
              <w:t>Antonio se burló de la camisa rosa de Juan porque dice que ese color es de niñas.</w:t>
            </w:r>
          </w:p>
        </w:tc>
        <w:tc>
          <w:tcPr>
            <w:tcW w:w="3415" w:type="dxa"/>
            <w:vAlign w:val="center"/>
          </w:tcPr>
          <w:p w14:paraId="35D3829B" w14:textId="45FCAC3C" w:rsidR="00834BB9" w:rsidRPr="00834BB9" w:rsidRDefault="00834BB9" w:rsidP="00834BB9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834BB9">
              <w:rPr>
                <w:rFonts w:ascii="Century Gothic" w:hAnsi="Century Gothic" w:cs="Tahoma"/>
                <w:sz w:val="32"/>
                <w:szCs w:val="32"/>
              </w:rPr>
              <w:t>Miriam y Antonio sacaron 10 en el examen.</w:t>
            </w:r>
          </w:p>
        </w:tc>
      </w:tr>
      <w:tr w:rsidR="00834BB9" w14:paraId="64338763" w14:textId="77777777" w:rsidTr="00834BB9">
        <w:tc>
          <w:tcPr>
            <w:tcW w:w="3415" w:type="dxa"/>
            <w:vAlign w:val="center"/>
          </w:tcPr>
          <w:p w14:paraId="00BBBDDB" w14:textId="3E7CA07C" w:rsidR="00834BB9" w:rsidRDefault="00834BB9" w:rsidP="009E6F06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>
              <w:rPr>
                <w:rFonts w:ascii="Century Gothic" w:hAnsi="Century Gothic" w:cs="Tahom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4AB98F" wp14:editId="2185DD1B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73025</wp:posOffset>
                      </wp:positionV>
                      <wp:extent cx="571500" cy="563880"/>
                      <wp:effectExtent l="0" t="0" r="19050" b="26670"/>
                      <wp:wrapNone/>
                      <wp:docPr id="1459834715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563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FEB7B4" id="Elipse 1" o:spid="_x0000_s1026" style="position:absolute;margin-left:53.9pt;margin-top:5.75pt;width:45pt;height:4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6DF818EC" w14:textId="09AFF5FD" w:rsidR="00834BB9" w:rsidRDefault="00834BB9" w:rsidP="009E6F06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  <w:p w14:paraId="3B9A184A" w14:textId="77777777" w:rsidR="00834BB9" w:rsidRPr="00834BB9" w:rsidRDefault="00834BB9" w:rsidP="009E6F06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3415" w:type="dxa"/>
            <w:vAlign w:val="center"/>
          </w:tcPr>
          <w:p w14:paraId="21A29C36" w14:textId="4E258A04" w:rsidR="00834BB9" w:rsidRPr="00834BB9" w:rsidRDefault="00834BB9" w:rsidP="009E6F06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>
              <w:rPr>
                <w:rFonts w:ascii="Century Gothic" w:hAnsi="Century Gothic" w:cs="Tahom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2C948C" wp14:editId="20BF0525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31750</wp:posOffset>
                      </wp:positionV>
                      <wp:extent cx="571500" cy="563880"/>
                      <wp:effectExtent l="0" t="0" r="19050" b="26670"/>
                      <wp:wrapNone/>
                      <wp:docPr id="753891085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563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D2C7AD" id="Elipse 1" o:spid="_x0000_s1026" style="position:absolute;margin-left:56.75pt;margin-top:2.5pt;width:45pt;height:4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15" w:type="dxa"/>
            <w:vAlign w:val="center"/>
          </w:tcPr>
          <w:p w14:paraId="764F8879" w14:textId="0824148B" w:rsidR="00834BB9" w:rsidRPr="00834BB9" w:rsidRDefault="00834BB9" w:rsidP="00834BB9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>
              <w:rPr>
                <w:rFonts w:ascii="Century Gothic" w:hAnsi="Century Gothic" w:cs="Tahom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34D243" wp14:editId="38D17336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5080</wp:posOffset>
                      </wp:positionV>
                      <wp:extent cx="571500" cy="563880"/>
                      <wp:effectExtent l="0" t="0" r="19050" b="26670"/>
                      <wp:wrapNone/>
                      <wp:docPr id="1162915806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563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D577B2" id="Elipse 1" o:spid="_x0000_s1026" style="position:absolute;margin-left:66.7pt;margin-top:.4pt;width:45pt;height:4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23ADD3FB" w14:textId="77777777" w:rsidR="009E6F06" w:rsidRDefault="009E6F06" w:rsidP="009E6F06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5D7753CE" w14:textId="77777777" w:rsidR="00B7339C" w:rsidRDefault="00B7339C" w:rsidP="009E6F06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607AB411" w14:textId="16C96D2A" w:rsidR="00B7339C" w:rsidRPr="00B7339C" w:rsidRDefault="00B7339C" w:rsidP="009E6F06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lastRenderedPageBreak/>
        <w:t>EL RECADO</w:t>
      </w:r>
    </w:p>
    <w:p w14:paraId="6BD8F836" w14:textId="77777777" w:rsidR="00B7339C" w:rsidRDefault="00B7339C" w:rsidP="001B1893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3964C5E" w14:textId="6B4B4696" w:rsidR="00B7339C" w:rsidRDefault="00B7339C" w:rsidP="00B7339C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Escribe un recado para tu mamá o tu papá avisándoles que saliste a jugar y regresarás más tarde y otro para avisarle a tu mejor amigo que se reúnan en el parque para jugar. Escribe toda la información que consideres necesaria. No olvides poner tu nombre al final.</w:t>
      </w:r>
    </w:p>
    <w:p w14:paraId="5DE9402F" w14:textId="77777777" w:rsidR="00B7339C" w:rsidRDefault="00B7339C" w:rsidP="00B7339C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396E52B8" w14:textId="77777777" w:rsidR="00B7339C" w:rsidRDefault="00B7339C" w:rsidP="00B7339C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6D98F0C0" w14:textId="77777777" w:rsidR="00B7339C" w:rsidRDefault="00B7339C" w:rsidP="00B7339C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2E698FC2" w14:textId="22BCD820" w:rsidR="00B7339C" w:rsidRDefault="00B7339C" w:rsidP="00B7339C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7339C">
        <w:rPr>
          <w:rFonts w:ascii="Century Gothic" w:hAnsi="Century Gothic" w:cs="Tahoma"/>
          <w:sz w:val="28"/>
          <w:szCs w:val="28"/>
        </w:rPr>
        <w:t>Para:</w:t>
      </w:r>
      <w:r>
        <w:rPr>
          <w:rFonts w:ascii="Tahoma" w:hAnsi="Tahoma" w:cs="Tahoma"/>
          <w:sz w:val="28"/>
          <w:szCs w:val="28"/>
        </w:rPr>
        <w:t xml:space="preserve"> ______________________________________________________________</w:t>
      </w:r>
    </w:p>
    <w:p w14:paraId="6505FAF7" w14:textId="77777777" w:rsidR="00B7339C" w:rsidRDefault="00B7339C" w:rsidP="00B7339C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28AF7368" w14:textId="77777777" w:rsidR="00B7339C" w:rsidRDefault="00B7339C" w:rsidP="00B7339C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6F039853" w14:textId="254425B7" w:rsidR="00B7339C" w:rsidRDefault="00B7339C" w:rsidP="00B7339C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1BF1BA77" w14:textId="77777777" w:rsidR="00B7339C" w:rsidRDefault="00B7339C" w:rsidP="00B7339C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62575101" w14:textId="77777777" w:rsidR="00B7339C" w:rsidRDefault="00B7339C" w:rsidP="00B7339C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7E33F27F" w14:textId="2682DCDF" w:rsidR="00B7339C" w:rsidRDefault="00B7339C" w:rsidP="00B7339C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521D1C75" w14:textId="77777777" w:rsidR="00B7339C" w:rsidRDefault="00B7339C" w:rsidP="00B7339C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0556B4B3" w14:textId="5503F7CB" w:rsidR="00B7339C" w:rsidRDefault="00B7339C" w:rsidP="00B7339C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6062A031" w14:textId="2D982417" w:rsidR="00B7339C" w:rsidRDefault="00B7339C" w:rsidP="00B7339C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401F5BFF" w14:textId="77777777" w:rsidR="00B7339C" w:rsidRDefault="00B7339C" w:rsidP="00B7339C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63E59DEE" w14:textId="77777777" w:rsidR="00B7339C" w:rsidRDefault="00B7339C" w:rsidP="00B7339C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46C6918A" w14:textId="23C17434" w:rsidR="00B7339C" w:rsidRPr="00B7339C" w:rsidRDefault="00B7339C" w:rsidP="00B7339C">
      <w:pPr>
        <w:spacing w:after="0" w:line="240" w:lineRule="auto"/>
        <w:jc w:val="righ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</w:t>
      </w:r>
    </w:p>
    <w:p w14:paraId="681BDB1B" w14:textId="77777777" w:rsidR="00B7339C" w:rsidRDefault="00B7339C" w:rsidP="00B7339C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5570EA4D" w14:textId="77777777" w:rsidR="00B7339C" w:rsidRDefault="00B7339C" w:rsidP="00B7339C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2B4F455B" w14:textId="77777777" w:rsidR="00B7339C" w:rsidRDefault="00B7339C" w:rsidP="00B7339C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</w:p>
    <w:p w14:paraId="740EB58D" w14:textId="5F0DB114" w:rsidR="00B7339C" w:rsidRDefault="00B7339C" w:rsidP="00B7339C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7339C">
        <w:rPr>
          <w:rFonts w:ascii="Century Gothic" w:hAnsi="Century Gothic" w:cs="Tahoma"/>
          <w:sz w:val="28"/>
          <w:szCs w:val="28"/>
        </w:rPr>
        <w:t>Para:</w:t>
      </w:r>
      <w:r>
        <w:rPr>
          <w:rFonts w:ascii="Tahoma" w:hAnsi="Tahoma" w:cs="Tahoma"/>
          <w:sz w:val="28"/>
          <w:szCs w:val="28"/>
        </w:rPr>
        <w:t xml:space="preserve"> ______________________________________________________________</w:t>
      </w:r>
    </w:p>
    <w:p w14:paraId="7357D3E3" w14:textId="77777777" w:rsidR="00B7339C" w:rsidRDefault="00B7339C" w:rsidP="00B7339C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0B689A70" w14:textId="77777777" w:rsidR="00B7339C" w:rsidRDefault="00B7339C" w:rsidP="00B7339C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46F96E9D" w14:textId="77777777" w:rsidR="00B7339C" w:rsidRDefault="00B7339C" w:rsidP="00B7339C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6A155227" w14:textId="77777777" w:rsidR="00B7339C" w:rsidRDefault="00B7339C" w:rsidP="00B7339C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4EFD8932" w14:textId="77777777" w:rsidR="00B7339C" w:rsidRDefault="00B7339C" w:rsidP="00B7339C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6F8513A2" w14:textId="77777777" w:rsidR="00B7339C" w:rsidRDefault="00B7339C" w:rsidP="00B7339C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5F4F3133" w14:textId="77777777" w:rsidR="00B7339C" w:rsidRDefault="00B7339C" w:rsidP="00B7339C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7C1F5B66" w14:textId="77777777" w:rsidR="00B7339C" w:rsidRDefault="00B7339C" w:rsidP="00B7339C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5A024B25" w14:textId="77777777" w:rsidR="00B7339C" w:rsidRDefault="00B7339C" w:rsidP="00B7339C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2509A448" w14:textId="77777777" w:rsidR="00B7339C" w:rsidRDefault="00B7339C" w:rsidP="00B7339C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7DF02FD3" w14:textId="77777777" w:rsidR="00B7339C" w:rsidRDefault="00B7339C" w:rsidP="00B7339C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0267B169" w14:textId="77777777" w:rsidR="00B7339C" w:rsidRPr="00B7339C" w:rsidRDefault="00B7339C" w:rsidP="00B7339C">
      <w:pPr>
        <w:spacing w:after="0" w:line="240" w:lineRule="auto"/>
        <w:jc w:val="righ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</w:t>
      </w:r>
    </w:p>
    <w:p w14:paraId="18CD9DA0" w14:textId="77777777" w:rsidR="00B7339C" w:rsidRDefault="00B7339C" w:rsidP="00B7339C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305CEDB8" w14:textId="77777777" w:rsidR="00B7339C" w:rsidRDefault="00B7339C" w:rsidP="00B7339C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5DBF53E9" w14:textId="02D4934A" w:rsidR="00B7339C" w:rsidRDefault="00B7339C" w:rsidP="00B7339C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B7339C">
        <w:rPr>
          <w:rFonts w:ascii="Tahoma" w:hAnsi="Tahoma" w:cs="Tahoma"/>
          <w:b/>
          <w:bCs/>
          <w:sz w:val="28"/>
          <w:szCs w:val="28"/>
        </w:rPr>
        <w:lastRenderedPageBreak/>
        <w:t xml:space="preserve">LO QUE </w:t>
      </w:r>
      <w:r w:rsidRPr="007C67BE">
        <w:rPr>
          <w:rFonts w:ascii="Tahoma" w:hAnsi="Tahoma" w:cs="Tahoma"/>
          <w:b/>
          <w:bCs/>
          <w:sz w:val="28"/>
          <w:szCs w:val="28"/>
        </w:rPr>
        <w:t>HICE</w:t>
      </w:r>
      <w:r w:rsidRPr="00B7339C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10051B">
        <w:rPr>
          <w:rFonts w:ascii="Tahoma" w:hAnsi="Tahoma" w:cs="Tahoma"/>
          <w:b/>
          <w:bCs/>
          <w:sz w:val="28"/>
          <w:szCs w:val="28"/>
        </w:rPr>
        <w:t>AYER</w:t>
      </w:r>
    </w:p>
    <w:p w14:paraId="4E2CCA7F" w14:textId="77777777" w:rsidR="00B7339C" w:rsidRPr="001B1893" w:rsidRDefault="00B7339C" w:rsidP="001B1893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5A6834C2" w14:textId="0C592D49" w:rsidR="00B7339C" w:rsidRDefault="00B7339C" w:rsidP="00B7339C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Describe lo que hiciste ayer en diferentes momentos del día.</w:t>
      </w:r>
    </w:p>
    <w:p w14:paraId="456419BB" w14:textId="77777777" w:rsidR="004114FC" w:rsidRPr="001B1893" w:rsidRDefault="004114FC" w:rsidP="001B1893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B7339C" w14:paraId="637E155A" w14:textId="77777777" w:rsidTr="001B1893">
        <w:tc>
          <w:tcPr>
            <w:tcW w:w="10245" w:type="dxa"/>
            <w:shd w:val="clear" w:color="auto" w:fill="E2EFD9" w:themeFill="accent6" w:themeFillTint="33"/>
            <w:vAlign w:val="center"/>
          </w:tcPr>
          <w:p w14:paraId="044844A5" w14:textId="7FE28479" w:rsidR="00B7339C" w:rsidRPr="004114FC" w:rsidRDefault="00B7339C" w:rsidP="00B7339C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4114FC">
              <w:rPr>
                <w:rFonts w:ascii="Century Gothic" w:hAnsi="Century Gothic" w:cs="Tahoma"/>
                <w:sz w:val="28"/>
                <w:szCs w:val="28"/>
              </w:rPr>
              <w:t>En la mañana</w:t>
            </w:r>
          </w:p>
        </w:tc>
      </w:tr>
      <w:tr w:rsidR="00B7339C" w14:paraId="3E15307D" w14:textId="77777777" w:rsidTr="001B1893">
        <w:trPr>
          <w:trHeight w:val="3685"/>
        </w:trPr>
        <w:tc>
          <w:tcPr>
            <w:tcW w:w="10245" w:type="dxa"/>
            <w:vAlign w:val="center"/>
          </w:tcPr>
          <w:p w14:paraId="77060C5D" w14:textId="77777777" w:rsidR="004114FC" w:rsidRPr="004114FC" w:rsidRDefault="004114FC" w:rsidP="00B7339C">
            <w:pPr>
              <w:jc w:val="both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  <w:tr w:rsidR="00B7339C" w14:paraId="597831A5" w14:textId="77777777" w:rsidTr="004C3004">
        <w:tc>
          <w:tcPr>
            <w:tcW w:w="10245" w:type="dxa"/>
            <w:shd w:val="clear" w:color="auto" w:fill="E2EFD9" w:themeFill="accent6" w:themeFillTint="33"/>
            <w:vAlign w:val="center"/>
          </w:tcPr>
          <w:p w14:paraId="4DF20A0B" w14:textId="0CED7C4C" w:rsidR="00B7339C" w:rsidRPr="004114FC" w:rsidRDefault="00B7339C" w:rsidP="00B7339C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4114FC">
              <w:rPr>
                <w:rFonts w:ascii="Century Gothic" w:hAnsi="Century Gothic" w:cs="Tahoma"/>
                <w:sz w:val="28"/>
                <w:szCs w:val="28"/>
              </w:rPr>
              <w:t>En la tarde</w:t>
            </w:r>
          </w:p>
        </w:tc>
      </w:tr>
      <w:tr w:rsidR="00B7339C" w14:paraId="16D562D4" w14:textId="77777777" w:rsidTr="001B1893">
        <w:trPr>
          <w:trHeight w:val="3685"/>
        </w:trPr>
        <w:tc>
          <w:tcPr>
            <w:tcW w:w="10245" w:type="dxa"/>
            <w:vAlign w:val="center"/>
          </w:tcPr>
          <w:p w14:paraId="73156520" w14:textId="77777777" w:rsidR="004114FC" w:rsidRPr="004114FC" w:rsidRDefault="004114FC" w:rsidP="00B7339C">
            <w:pPr>
              <w:jc w:val="both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  <w:tr w:rsidR="00B7339C" w14:paraId="2D568B45" w14:textId="77777777" w:rsidTr="004C3004">
        <w:tc>
          <w:tcPr>
            <w:tcW w:w="10245" w:type="dxa"/>
            <w:shd w:val="clear" w:color="auto" w:fill="E2EFD9" w:themeFill="accent6" w:themeFillTint="33"/>
            <w:vAlign w:val="center"/>
          </w:tcPr>
          <w:p w14:paraId="133D2F91" w14:textId="119FB1D9" w:rsidR="00B7339C" w:rsidRPr="004114FC" w:rsidRDefault="00B7339C" w:rsidP="00B7339C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4114FC">
              <w:rPr>
                <w:rFonts w:ascii="Century Gothic" w:hAnsi="Century Gothic" w:cs="Tahoma"/>
                <w:sz w:val="28"/>
                <w:szCs w:val="28"/>
              </w:rPr>
              <w:t>En</w:t>
            </w:r>
            <w:r w:rsidR="004114FC" w:rsidRPr="004114FC">
              <w:rPr>
                <w:rFonts w:ascii="Century Gothic" w:hAnsi="Century Gothic" w:cs="Tahoma"/>
                <w:sz w:val="28"/>
                <w:szCs w:val="28"/>
              </w:rPr>
              <w:t xml:space="preserve"> la noche</w:t>
            </w:r>
          </w:p>
        </w:tc>
      </w:tr>
      <w:tr w:rsidR="00B7339C" w14:paraId="125496BD" w14:textId="77777777" w:rsidTr="001B1893">
        <w:trPr>
          <w:trHeight w:val="3685"/>
        </w:trPr>
        <w:tc>
          <w:tcPr>
            <w:tcW w:w="10245" w:type="dxa"/>
            <w:vAlign w:val="center"/>
          </w:tcPr>
          <w:p w14:paraId="6C299561" w14:textId="77777777" w:rsidR="004114FC" w:rsidRPr="004114FC" w:rsidRDefault="004114FC" w:rsidP="00B7339C">
            <w:pPr>
              <w:jc w:val="both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</w:tbl>
    <w:p w14:paraId="0C78DF5B" w14:textId="77777777" w:rsidR="00B7339C" w:rsidRPr="00B7339C" w:rsidRDefault="00B7339C" w:rsidP="00B7339C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sectPr w:rsidR="00B7339C" w:rsidRPr="00B7339C" w:rsidSect="0029547E">
      <w:headerReference w:type="default" r:id="rId18"/>
      <w:footerReference w:type="default" r:id="rId19"/>
      <w:pgSz w:w="12240" w:h="15840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B490B" w14:textId="77777777" w:rsidR="00673938" w:rsidRDefault="00673938" w:rsidP="001B1893">
      <w:pPr>
        <w:spacing w:after="0" w:line="240" w:lineRule="auto"/>
      </w:pPr>
      <w:r>
        <w:separator/>
      </w:r>
    </w:p>
  </w:endnote>
  <w:endnote w:type="continuationSeparator" w:id="0">
    <w:p w14:paraId="6D278A47" w14:textId="77777777" w:rsidR="00673938" w:rsidRDefault="00673938" w:rsidP="001B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FF79E" w14:textId="42F4606C" w:rsidR="001B1893" w:rsidRDefault="001306C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23DFC9" wp14:editId="324BC9E5">
              <wp:simplePos x="0" y="0"/>
              <wp:positionH relativeFrom="margin">
                <wp:posOffset>-698055</wp:posOffset>
              </wp:positionH>
              <wp:positionV relativeFrom="paragraph">
                <wp:posOffset>19050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6F2A108" w14:textId="51A99BC9" w:rsidR="001306CB" w:rsidRPr="00006527" w:rsidRDefault="001306CB" w:rsidP="001306CB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 w:rsidR="00D26F3B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D26F3B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23DFC9" id="_x0000_s1027" style="position:absolute;margin-left:-54.95pt;margin-top:1.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" fillcolor="#e2efd9 [665]" strokecolor="#a8d08d [1945]" strokeweight="3pt">
              <v:shadow on="t" color="#205867" opacity=".5" offset="1pt"/>
              <v:textbox>
                <w:txbxContent>
                  <w:p w14:paraId="16F2A108" w14:textId="51A99BC9" w:rsidR="001306CB" w:rsidRPr="00006527" w:rsidRDefault="001306CB" w:rsidP="001306CB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Lainitas Primaria 202</w:t>
                    </w:r>
                    <w:r w:rsidR="00D26F3B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D26F3B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23886" w14:textId="77777777" w:rsidR="00673938" w:rsidRDefault="00673938" w:rsidP="001B1893">
      <w:pPr>
        <w:spacing w:after="0" w:line="240" w:lineRule="auto"/>
      </w:pPr>
      <w:r>
        <w:separator/>
      </w:r>
    </w:p>
  </w:footnote>
  <w:footnote w:type="continuationSeparator" w:id="0">
    <w:p w14:paraId="4DE3151A" w14:textId="77777777" w:rsidR="00673938" w:rsidRDefault="00673938" w:rsidP="001B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45ECD" w14:textId="76839733" w:rsidR="001B1893" w:rsidRDefault="001306CB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4C76F7" wp14:editId="061AF083">
              <wp:simplePos x="0" y="0"/>
              <wp:positionH relativeFrom="margin">
                <wp:posOffset>-718630</wp:posOffset>
              </wp:positionH>
              <wp:positionV relativeFrom="paragraph">
                <wp:posOffset>-257810</wp:posOffset>
              </wp:positionV>
              <wp:extent cx="7740000" cy="396240"/>
              <wp:effectExtent l="19050" t="19050" r="33020" b="60960"/>
              <wp:wrapNone/>
              <wp:docPr id="76696746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A6E611D" w14:textId="3538A87F" w:rsidR="001306CB" w:rsidRPr="00006527" w:rsidRDefault="001306CB" w:rsidP="001306CB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Planeación Didáctica      Educación Primaria       202</w:t>
                          </w:r>
                          <w:r w:rsidR="00D26F3B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D26F3B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47905141" w14:textId="77777777" w:rsidR="001306CB" w:rsidRPr="00006527" w:rsidRDefault="001306CB" w:rsidP="001306CB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4C76F7" id="Rectangle 2" o:spid="_x0000_s1026" style="position:absolute;margin-left:-56.6pt;margin-top:-20.3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" fillcolor="#e2efd9 [665]" strokecolor="#a8d08d [1945]" strokeweight="3pt">
              <v:shadow on="t" color="#205867" opacity=".5" offset="1pt"/>
              <v:textbox>
                <w:txbxContent>
                  <w:p w14:paraId="0A6E611D" w14:textId="3538A87F" w:rsidR="001306CB" w:rsidRPr="00006527" w:rsidRDefault="001306CB" w:rsidP="001306CB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Planeación Didáctica      Educación Primaria       202</w:t>
                    </w:r>
                    <w:r w:rsidR="00D26F3B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D26F3B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  <w:p w14:paraId="47905141" w14:textId="77777777" w:rsidR="001306CB" w:rsidRPr="00006527" w:rsidRDefault="001306CB" w:rsidP="001306CB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01D7"/>
    <w:multiLevelType w:val="hybridMultilevel"/>
    <w:tmpl w:val="7AD6D480"/>
    <w:lvl w:ilvl="0" w:tplc="DF9613B2">
      <w:start w:val="1"/>
      <w:numFmt w:val="bullet"/>
      <w:lvlText w:val="-"/>
      <w:lvlJc w:val="left"/>
      <w:pPr>
        <w:ind w:left="360" w:hanging="360"/>
      </w:pPr>
      <w:rPr>
        <w:rFonts w:ascii="Tahoma" w:eastAsia="STXinwei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3311D"/>
    <w:multiLevelType w:val="hybridMultilevel"/>
    <w:tmpl w:val="E8BAB2BE"/>
    <w:lvl w:ilvl="0" w:tplc="3572B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B5FCD"/>
    <w:multiLevelType w:val="hybridMultilevel"/>
    <w:tmpl w:val="2DD0F8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21005"/>
    <w:multiLevelType w:val="hybridMultilevel"/>
    <w:tmpl w:val="8D081476"/>
    <w:lvl w:ilvl="0" w:tplc="94420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30F42"/>
    <w:multiLevelType w:val="hybridMultilevel"/>
    <w:tmpl w:val="FD704B2E"/>
    <w:lvl w:ilvl="0" w:tplc="C1AEB1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411587"/>
    <w:multiLevelType w:val="hybridMultilevel"/>
    <w:tmpl w:val="73143130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C42109"/>
    <w:multiLevelType w:val="hybridMultilevel"/>
    <w:tmpl w:val="1682DBA6"/>
    <w:lvl w:ilvl="0" w:tplc="1312D80A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F7537A"/>
    <w:multiLevelType w:val="hybridMultilevel"/>
    <w:tmpl w:val="48869828"/>
    <w:lvl w:ilvl="0" w:tplc="DF9613B2">
      <w:start w:val="1"/>
      <w:numFmt w:val="bullet"/>
      <w:lvlText w:val="-"/>
      <w:lvlJc w:val="left"/>
      <w:pPr>
        <w:ind w:left="720" w:hanging="360"/>
      </w:pPr>
      <w:rPr>
        <w:rFonts w:ascii="Tahoma" w:eastAsia="STXinwei" w:hAnsi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04CB6"/>
    <w:multiLevelType w:val="hybridMultilevel"/>
    <w:tmpl w:val="99586454"/>
    <w:lvl w:ilvl="0" w:tplc="1312D80A">
      <w:start w:val="1"/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FC4662A"/>
    <w:multiLevelType w:val="hybridMultilevel"/>
    <w:tmpl w:val="55F61EFA"/>
    <w:lvl w:ilvl="0" w:tplc="1312D80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716BE"/>
    <w:multiLevelType w:val="hybridMultilevel"/>
    <w:tmpl w:val="5DCA9C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F594A"/>
    <w:multiLevelType w:val="hybridMultilevel"/>
    <w:tmpl w:val="5A3654DE"/>
    <w:lvl w:ilvl="0" w:tplc="1312D80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A3C2E"/>
    <w:multiLevelType w:val="hybridMultilevel"/>
    <w:tmpl w:val="4F9EDC1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E02CEB"/>
    <w:multiLevelType w:val="hybridMultilevel"/>
    <w:tmpl w:val="B9662D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7552C"/>
    <w:multiLevelType w:val="hybridMultilevel"/>
    <w:tmpl w:val="AB80FE02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3B85352"/>
    <w:multiLevelType w:val="hybridMultilevel"/>
    <w:tmpl w:val="FDD215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BD03E2"/>
    <w:multiLevelType w:val="hybridMultilevel"/>
    <w:tmpl w:val="A5B6E6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3480F"/>
    <w:multiLevelType w:val="hybridMultilevel"/>
    <w:tmpl w:val="4296E7B0"/>
    <w:lvl w:ilvl="0" w:tplc="1312D80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41298"/>
    <w:multiLevelType w:val="hybridMultilevel"/>
    <w:tmpl w:val="95C4ED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A33DC"/>
    <w:multiLevelType w:val="hybridMultilevel"/>
    <w:tmpl w:val="9F8AFB7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F33C6B"/>
    <w:multiLevelType w:val="hybridMultilevel"/>
    <w:tmpl w:val="73D66EB2"/>
    <w:lvl w:ilvl="0" w:tplc="8B328178">
      <w:start w:val="3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24067B"/>
    <w:multiLevelType w:val="hybridMultilevel"/>
    <w:tmpl w:val="1930C854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5870E9C"/>
    <w:multiLevelType w:val="hybridMultilevel"/>
    <w:tmpl w:val="4CC0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B343A"/>
    <w:multiLevelType w:val="hybridMultilevel"/>
    <w:tmpl w:val="232831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917BB"/>
    <w:multiLevelType w:val="hybridMultilevel"/>
    <w:tmpl w:val="254299B8"/>
    <w:lvl w:ilvl="0" w:tplc="1312D80A">
      <w:start w:val="1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4F71FA"/>
    <w:multiLevelType w:val="hybridMultilevel"/>
    <w:tmpl w:val="9E78FB08"/>
    <w:lvl w:ilvl="0" w:tplc="1312D80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C6C02"/>
    <w:multiLevelType w:val="hybridMultilevel"/>
    <w:tmpl w:val="BE3ECF62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F51B3F"/>
    <w:multiLevelType w:val="hybridMultilevel"/>
    <w:tmpl w:val="845C4F7A"/>
    <w:lvl w:ilvl="0" w:tplc="E09081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FD1282"/>
    <w:multiLevelType w:val="hybridMultilevel"/>
    <w:tmpl w:val="D2ACB4F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57257F"/>
    <w:multiLevelType w:val="hybridMultilevel"/>
    <w:tmpl w:val="88049542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E709FF"/>
    <w:multiLevelType w:val="hybridMultilevel"/>
    <w:tmpl w:val="593CA836"/>
    <w:lvl w:ilvl="0" w:tplc="2454FD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657F82"/>
    <w:multiLevelType w:val="hybridMultilevel"/>
    <w:tmpl w:val="F4FE6622"/>
    <w:lvl w:ilvl="0" w:tplc="C5527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AA09B9"/>
    <w:multiLevelType w:val="hybridMultilevel"/>
    <w:tmpl w:val="B47EF73A"/>
    <w:lvl w:ilvl="0" w:tplc="4F8874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AE7565"/>
    <w:multiLevelType w:val="hybridMultilevel"/>
    <w:tmpl w:val="0FCC7B28"/>
    <w:lvl w:ilvl="0" w:tplc="DF9613B2">
      <w:start w:val="1"/>
      <w:numFmt w:val="bullet"/>
      <w:lvlText w:val="-"/>
      <w:lvlJc w:val="left"/>
      <w:pPr>
        <w:ind w:left="360" w:hanging="360"/>
      </w:pPr>
      <w:rPr>
        <w:rFonts w:ascii="Tahoma" w:eastAsia="STXinwei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6206BB"/>
    <w:multiLevelType w:val="hybridMultilevel"/>
    <w:tmpl w:val="D9C60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81B55"/>
    <w:multiLevelType w:val="hybridMultilevel"/>
    <w:tmpl w:val="395E533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973DB8"/>
    <w:multiLevelType w:val="hybridMultilevel"/>
    <w:tmpl w:val="FF7AA3A6"/>
    <w:lvl w:ilvl="0" w:tplc="1312D80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230B4F"/>
    <w:multiLevelType w:val="hybridMultilevel"/>
    <w:tmpl w:val="423C50BC"/>
    <w:lvl w:ilvl="0" w:tplc="1312D80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24888"/>
    <w:multiLevelType w:val="hybridMultilevel"/>
    <w:tmpl w:val="ABF66C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711276">
    <w:abstractNumId w:val="22"/>
  </w:num>
  <w:num w:numId="2" w16cid:durableId="359608">
    <w:abstractNumId w:val="31"/>
  </w:num>
  <w:num w:numId="3" w16cid:durableId="1148742337">
    <w:abstractNumId w:val="13"/>
  </w:num>
  <w:num w:numId="4" w16cid:durableId="562183037">
    <w:abstractNumId w:val="4"/>
  </w:num>
  <w:num w:numId="5" w16cid:durableId="13965074">
    <w:abstractNumId w:val="3"/>
  </w:num>
  <w:num w:numId="6" w16cid:durableId="269703534">
    <w:abstractNumId w:val="30"/>
  </w:num>
  <w:num w:numId="7" w16cid:durableId="868567308">
    <w:abstractNumId w:val="8"/>
  </w:num>
  <w:num w:numId="8" w16cid:durableId="2124500435">
    <w:abstractNumId w:val="27"/>
  </w:num>
  <w:num w:numId="9" w16cid:durableId="671688656">
    <w:abstractNumId w:val="1"/>
  </w:num>
  <w:num w:numId="10" w16cid:durableId="1931085168">
    <w:abstractNumId w:val="24"/>
  </w:num>
  <w:num w:numId="11" w16cid:durableId="243339712">
    <w:abstractNumId w:val="32"/>
  </w:num>
  <w:num w:numId="12" w16cid:durableId="1472792710">
    <w:abstractNumId w:val="15"/>
  </w:num>
  <w:num w:numId="13" w16cid:durableId="38668487">
    <w:abstractNumId w:val="35"/>
  </w:num>
  <w:num w:numId="14" w16cid:durableId="1978295873">
    <w:abstractNumId w:val="10"/>
  </w:num>
  <w:num w:numId="15" w16cid:durableId="809401618">
    <w:abstractNumId w:val="29"/>
  </w:num>
  <w:num w:numId="16" w16cid:durableId="2066484953">
    <w:abstractNumId w:val="18"/>
  </w:num>
  <w:num w:numId="17" w16cid:durableId="565992249">
    <w:abstractNumId w:val="16"/>
  </w:num>
  <w:num w:numId="18" w16cid:durableId="388191033">
    <w:abstractNumId w:val="34"/>
  </w:num>
  <w:num w:numId="19" w16cid:durableId="2065249318">
    <w:abstractNumId w:val="20"/>
  </w:num>
  <w:num w:numId="20" w16cid:durableId="743189356">
    <w:abstractNumId w:val="2"/>
  </w:num>
  <w:num w:numId="21" w16cid:durableId="509875874">
    <w:abstractNumId w:val="6"/>
  </w:num>
  <w:num w:numId="22" w16cid:durableId="659311739">
    <w:abstractNumId w:val="19"/>
  </w:num>
  <w:num w:numId="23" w16cid:durableId="335500160">
    <w:abstractNumId w:val="12"/>
  </w:num>
  <w:num w:numId="24" w16cid:durableId="984816436">
    <w:abstractNumId w:val="28"/>
  </w:num>
  <w:num w:numId="25" w16cid:durableId="1514801709">
    <w:abstractNumId w:val="5"/>
  </w:num>
  <w:num w:numId="26" w16cid:durableId="1805998561">
    <w:abstractNumId w:val="26"/>
  </w:num>
  <w:num w:numId="27" w16cid:durableId="2095777326">
    <w:abstractNumId w:val="25"/>
  </w:num>
  <w:num w:numId="28" w16cid:durableId="964653253">
    <w:abstractNumId w:val="38"/>
  </w:num>
  <w:num w:numId="29" w16cid:durableId="72095171">
    <w:abstractNumId w:val="37"/>
  </w:num>
  <w:num w:numId="30" w16cid:durableId="1115102435">
    <w:abstractNumId w:val="36"/>
  </w:num>
  <w:num w:numId="31" w16cid:durableId="1339382329">
    <w:abstractNumId w:val="23"/>
  </w:num>
  <w:num w:numId="32" w16cid:durableId="1276248172">
    <w:abstractNumId w:val="33"/>
  </w:num>
  <w:num w:numId="33" w16cid:durableId="1680157365">
    <w:abstractNumId w:val="7"/>
  </w:num>
  <w:num w:numId="34" w16cid:durableId="411969985">
    <w:abstractNumId w:val="0"/>
  </w:num>
  <w:num w:numId="35" w16cid:durableId="881752543">
    <w:abstractNumId w:val="17"/>
  </w:num>
  <w:num w:numId="36" w16cid:durableId="1049064931">
    <w:abstractNumId w:val="14"/>
  </w:num>
  <w:num w:numId="37" w16cid:durableId="1437365359">
    <w:abstractNumId w:val="9"/>
  </w:num>
  <w:num w:numId="38" w16cid:durableId="1318610450">
    <w:abstractNumId w:val="21"/>
  </w:num>
  <w:num w:numId="39" w16cid:durableId="3513477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AF"/>
    <w:rsid w:val="000108C1"/>
    <w:rsid w:val="00035EF4"/>
    <w:rsid w:val="00097255"/>
    <w:rsid w:val="000D7EF8"/>
    <w:rsid w:val="000F6E83"/>
    <w:rsid w:val="0010051B"/>
    <w:rsid w:val="00120D64"/>
    <w:rsid w:val="001306CB"/>
    <w:rsid w:val="001622A4"/>
    <w:rsid w:val="00167FF7"/>
    <w:rsid w:val="001973F5"/>
    <w:rsid w:val="001A0EB9"/>
    <w:rsid w:val="001B1893"/>
    <w:rsid w:val="001C36E4"/>
    <w:rsid w:val="001E32AF"/>
    <w:rsid w:val="00206C5B"/>
    <w:rsid w:val="002179A0"/>
    <w:rsid w:val="00237890"/>
    <w:rsid w:val="00295042"/>
    <w:rsid w:val="0029547E"/>
    <w:rsid w:val="002A37DC"/>
    <w:rsid w:val="002C6AC8"/>
    <w:rsid w:val="00326407"/>
    <w:rsid w:val="0034043D"/>
    <w:rsid w:val="00370430"/>
    <w:rsid w:val="003B1319"/>
    <w:rsid w:val="003B6C14"/>
    <w:rsid w:val="004114FC"/>
    <w:rsid w:val="00416A05"/>
    <w:rsid w:val="00417E3A"/>
    <w:rsid w:val="004731E4"/>
    <w:rsid w:val="004C0B27"/>
    <w:rsid w:val="004C3004"/>
    <w:rsid w:val="004F416E"/>
    <w:rsid w:val="004F6C46"/>
    <w:rsid w:val="0050289D"/>
    <w:rsid w:val="00505D75"/>
    <w:rsid w:val="00550DCA"/>
    <w:rsid w:val="0056382D"/>
    <w:rsid w:val="00572608"/>
    <w:rsid w:val="005A1D85"/>
    <w:rsid w:val="005B26F9"/>
    <w:rsid w:val="005E167A"/>
    <w:rsid w:val="00624CE2"/>
    <w:rsid w:val="00630751"/>
    <w:rsid w:val="00630CAF"/>
    <w:rsid w:val="00673938"/>
    <w:rsid w:val="006940C6"/>
    <w:rsid w:val="006E392A"/>
    <w:rsid w:val="007041F8"/>
    <w:rsid w:val="00731438"/>
    <w:rsid w:val="00747674"/>
    <w:rsid w:val="007925A3"/>
    <w:rsid w:val="007C1579"/>
    <w:rsid w:val="007C4E62"/>
    <w:rsid w:val="007C67BE"/>
    <w:rsid w:val="007E3CF8"/>
    <w:rsid w:val="007F5767"/>
    <w:rsid w:val="00801645"/>
    <w:rsid w:val="008160DA"/>
    <w:rsid w:val="00817B22"/>
    <w:rsid w:val="00817D0C"/>
    <w:rsid w:val="00834BB9"/>
    <w:rsid w:val="0083613D"/>
    <w:rsid w:val="00840912"/>
    <w:rsid w:val="00871220"/>
    <w:rsid w:val="008B205E"/>
    <w:rsid w:val="00935FE1"/>
    <w:rsid w:val="0095146D"/>
    <w:rsid w:val="009767EE"/>
    <w:rsid w:val="00992A31"/>
    <w:rsid w:val="009B63F0"/>
    <w:rsid w:val="009D1CC5"/>
    <w:rsid w:val="009E6F06"/>
    <w:rsid w:val="00A122ED"/>
    <w:rsid w:val="00A30FF8"/>
    <w:rsid w:val="00A34EAC"/>
    <w:rsid w:val="00AA02F4"/>
    <w:rsid w:val="00AE0DA5"/>
    <w:rsid w:val="00B02FF1"/>
    <w:rsid w:val="00B048AD"/>
    <w:rsid w:val="00B50A6D"/>
    <w:rsid w:val="00B6659F"/>
    <w:rsid w:val="00B7339C"/>
    <w:rsid w:val="00B757D5"/>
    <w:rsid w:val="00B869E8"/>
    <w:rsid w:val="00BA2ED3"/>
    <w:rsid w:val="00BA4FB9"/>
    <w:rsid w:val="00C1236E"/>
    <w:rsid w:val="00C3293A"/>
    <w:rsid w:val="00C71575"/>
    <w:rsid w:val="00CA5833"/>
    <w:rsid w:val="00CA7828"/>
    <w:rsid w:val="00CF123D"/>
    <w:rsid w:val="00D26F3B"/>
    <w:rsid w:val="00D93298"/>
    <w:rsid w:val="00DA331D"/>
    <w:rsid w:val="00E2193C"/>
    <w:rsid w:val="00E352E5"/>
    <w:rsid w:val="00E46A35"/>
    <w:rsid w:val="00E61330"/>
    <w:rsid w:val="00E62F59"/>
    <w:rsid w:val="00E66049"/>
    <w:rsid w:val="00E725D6"/>
    <w:rsid w:val="00EB7510"/>
    <w:rsid w:val="00ED1E92"/>
    <w:rsid w:val="00F17C58"/>
    <w:rsid w:val="00F92BFF"/>
    <w:rsid w:val="00FA0B1A"/>
    <w:rsid w:val="00FB0263"/>
    <w:rsid w:val="00FE1396"/>
    <w:rsid w:val="00F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1C32"/>
  <w15:chartTrackingRefBased/>
  <w15:docId w15:val="{72D4C86B-4875-4C70-8CEE-51A5E07F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30CA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8160D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7EF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7EF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B1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1893"/>
  </w:style>
  <w:style w:type="paragraph" w:styleId="Piedepgina">
    <w:name w:val="footer"/>
    <w:basedOn w:val="Normal"/>
    <w:link w:val="PiedepginaCar"/>
    <w:uiPriority w:val="99"/>
    <w:unhideWhenUsed/>
    <w:rsid w:val="001B1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893"/>
  </w:style>
  <w:style w:type="character" w:styleId="Hipervnculovisitado">
    <w:name w:val="FollowedHyperlink"/>
    <w:basedOn w:val="Fuentedeprrafopredeter"/>
    <w:uiPriority w:val="99"/>
    <w:semiHidden/>
    <w:unhideWhenUsed/>
    <w:rsid w:val="004F41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s://lainitas.com.mx/primaria/ML2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2d7K7nP-2R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3B7B-F71C-4BA5-BC11-E4935874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13</Pages>
  <Words>3251</Words>
  <Characters>17881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46</cp:revision>
  <dcterms:created xsi:type="dcterms:W3CDTF">2024-01-08T02:23:00Z</dcterms:created>
  <dcterms:modified xsi:type="dcterms:W3CDTF">2025-01-30T03:00:00Z</dcterms:modified>
</cp:coreProperties>
</file>